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AF1077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391</w:t>
      </w:r>
    </w:p>
    <w:p w:rsidR="00B110F2" w:rsidRDefault="00B110F2" w:rsidP="008368EC">
      <w:pPr>
        <w:jc w:val="center"/>
        <w:rPr>
          <w:b/>
          <w:szCs w:val="24"/>
          <w:lang w:val="bg-BG"/>
        </w:rPr>
      </w:pPr>
    </w:p>
    <w:p w:rsidR="00A77A16" w:rsidRDefault="00A77A16" w:rsidP="008368EC">
      <w:pPr>
        <w:jc w:val="center"/>
        <w:rPr>
          <w:b/>
          <w:szCs w:val="24"/>
          <w:lang w:val="bg-BG"/>
        </w:rPr>
      </w:pPr>
    </w:p>
    <w:p w:rsidR="002A000E" w:rsidRPr="006E210E" w:rsidRDefault="00E01FDB" w:rsidP="006E210E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В</w:t>
      </w:r>
      <w:r w:rsidR="00AF1077">
        <w:rPr>
          <w:szCs w:val="24"/>
          <w:lang w:val="bg-BG"/>
        </w:rPr>
        <w:t>зето с Протокол № 42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AF1077">
        <w:rPr>
          <w:szCs w:val="24"/>
          <w:lang w:val="bg-BG"/>
        </w:rPr>
        <w:t>28.05</w:t>
      </w:r>
      <w:r w:rsidR="00B110F2">
        <w:rPr>
          <w:szCs w:val="24"/>
          <w:lang w:val="bg-BG"/>
        </w:rPr>
        <w:t>.2026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E01FDB">
      <w:pPr>
        <w:jc w:val="both"/>
        <w:rPr>
          <w:lang w:val="bg-BG"/>
        </w:rPr>
      </w:pPr>
    </w:p>
    <w:p w:rsidR="00A77A16" w:rsidRDefault="00A77A16" w:rsidP="00E01FDB">
      <w:pPr>
        <w:jc w:val="both"/>
        <w:rPr>
          <w:lang w:val="bg-BG"/>
        </w:rPr>
      </w:pPr>
    </w:p>
    <w:p w:rsidR="002A000E" w:rsidRDefault="00E151D9" w:rsidP="00AF1077">
      <w:pPr>
        <w:spacing w:line="288" w:lineRule="auto"/>
        <w:ind w:firstLine="720"/>
        <w:jc w:val="both"/>
        <w:rPr>
          <w:szCs w:val="24"/>
        </w:rPr>
      </w:pPr>
      <w:r>
        <w:rPr>
          <w:b/>
          <w:szCs w:val="24"/>
        </w:rPr>
        <w:t>ОТНОС</w:t>
      </w:r>
      <w:r w:rsidR="00F7134F">
        <w:rPr>
          <w:b/>
          <w:szCs w:val="24"/>
          <w:lang w:val="bg-BG"/>
        </w:rPr>
        <w:t>НО:</w:t>
      </w:r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AF1077">
        <w:rPr>
          <w:rFonts w:eastAsia="Calibri"/>
          <w:szCs w:val="24"/>
          <w:u w:val="single"/>
          <w:lang w:val="bg-BG"/>
        </w:rPr>
        <w:t xml:space="preserve"> Не о</w:t>
      </w:r>
      <w:r w:rsidR="001B3408">
        <w:rPr>
          <w:rFonts w:eastAsia="Calibri"/>
          <w:szCs w:val="24"/>
          <w:u w:val="single"/>
          <w:lang w:val="bg-BG"/>
        </w:rPr>
        <w:t xml:space="preserve">тпускане на еднократна финансова помощ на граждани на </w:t>
      </w:r>
      <w:r w:rsidR="007679C1">
        <w:rPr>
          <w:rFonts w:eastAsia="Calibri"/>
          <w:szCs w:val="24"/>
          <w:u w:val="single"/>
          <w:lang w:val="bg-BG"/>
        </w:rPr>
        <w:t>Т.К. от с. Павелско</w:t>
      </w:r>
    </w:p>
    <w:p w:rsidR="00B110F2" w:rsidRDefault="00B110F2" w:rsidP="002A000E">
      <w:pPr>
        <w:ind w:firstLine="713"/>
        <w:jc w:val="both"/>
        <w:rPr>
          <w:szCs w:val="24"/>
        </w:rPr>
      </w:pPr>
    </w:p>
    <w:p w:rsidR="00AF1077" w:rsidRDefault="00AF1077" w:rsidP="002A000E">
      <w:pPr>
        <w:ind w:firstLine="713"/>
        <w:jc w:val="both"/>
        <w:rPr>
          <w:szCs w:val="24"/>
        </w:rPr>
      </w:pPr>
    </w:p>
    <w:p w:rsidR="001B3408" w:rsidRDefault="001B3408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</w:t>
      </w:r>
      <w:r w:rsidR="00AB3060">
        <w:rPr>
          <w:rFonts w:eastAsia="Calibri"/>
          <w:szCs w:val="24"/>
          <w:lang w:val="bg-BG"/>
        </w:rPr>
        <w:t xml:space="preserve"> като изслуша предложението на п</w:t>
      </w:r>
      <w:r>
        <w:rPr>
          <w:rFonts w:eastAsia="Calibri"/>
          <w:szCs w:val="24"/>
          <w:lang w:val="bg-BG"/>
        </w:rPr>
        <w:t xml:space="preserve">остоянната комисия по „Социални дейности, здравеопазване, жалби на населението, предотвратяване и установяване конфликт на </w:t>
      </w:r>
      <w:r w:rsidR="00AB3060">
        <w:rPr>
          <w:rFonts w:eastAsia="Calibri"/>
          <w:szCs w:val="24"/>
          <w:lang w:val="bg-BG"/>
        </w:rPr>
        <w:t>интереси“,</w:t>
      </w:r>
      <w:r>
        <w:rPr>
          <w:rFonts w:eastAsia="Calibri"/>
          <w:szCs w:val="24"/>
          <w:lang w:val="bg-BG"/>
        </w:rPr>
        <w:t xml:space="preserve"> </w:t>
      </w:r>
      <w:r w:rsidR="00AB3060">
        <w:rPr>
          <w:rFonts w:eastAsia="Calibri"/>
          <w:szCs w:val="24"/>
          <w:lang w:val="bg-BG"/>
        </w:rPr>
        <w:t xml:space="preserve">постоянната комисия по „Бюджет и финанси“ и </w:t>
      </w:r>
      <w:r>
        <w:rPr>
          <w:rFonts w:eastAsia="Calibri"/>
          <w:szCs w:val="24"/>
          <w:lang w:val="bg-BG"/>
        </w:rPr>
        <w:t>след станалите разисквания, на основание чл. 21, ал. 1, т.</w:t>
      </w:r>
      <w:r w:rsidR="00E151D9">
        <w:rPr>
          <w:rFonts w:eastAsia="Calibri"/>
          <w:szCs w:val="24"/>
          <w:lang w:val="bg-BG"/>
        </w:rPr>
        <w:t xml:space="preserve"> 23 от ЗМСМА във връзка с чл. </w:t>
      </w:r>
      <w:r>
        <w:rPr>
          <w:rFonts w:eastAsia="Calibri"/>
          <w:szCs w:val="24"/>
          <w:lang w:val="bg-BG"/>
        </w:rPr>
        <w:t>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B110F2" w:rsidRDefault="00B110F2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B110F2" w:rsidRDefault="00B110F2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AF1077" w:rsidRDefault="001B3408" w:rsidP="00AF1077">
      <w:pPr>
        <w:spacing w:line="288" w:lineRule="auto"/>
        <w:ind w:firstLine="720"/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</w:t>
      </w:r>
      <w:r w:rsidR="00AF1077">
        <w:rPr>
          <w:color w:val="000000"/>
          <w:szCs w:val="24"/>
          <w:lang w:val="bg-BG" w:eastAsia="en-US"/>
        </w:rPr>
        <w:t xml:space="preserve"> не </w:t>
      </w:r>
      <w:r>
        <w:rPr>
          <w:color w:val="000000"/>
          <w:szCs w:val="24"/>
          <w:lang w:val="bg-BG" w:eastAsia="en-US"/>
        </w:rPr>
        <w:t xml:space="preserve">отпуска еднократна финансова помощ </w:t>
      </w:r>
      <w:r w:rsidR="00B110F2" w:rsidRPr="00B110F2">
        <w:rPr>
          <w:color w:val="000000"/>
          <w:szCs w:val="24"/>
          <w:lang w:val="bg-BG" w:eastAsia="en-US"/>
        </w:rPr>
        <w:t xml:space="preserve">на </w:t>
      </w:r>
      <w:r w:rsidR="007679C1">
        <w:rPr>
          <w:color w:val="000000"/>
          <w:szCs w:val="24"/>
          <w:lang w:val="bg-BG" w:eastAsia="en-US"/>
        </w:rPr>
        <w:t>Т.К. от с.П</w:t>
      </w:r>
      <w:bookmarkStart w:id="0" w:name="_GoBack"/>
      <w:bookmarkEnd w:id="0"/>
      <w:r w:rsidR="007679C1">
        <w:rPr>
          <w:color w:val="000000"/>
          <w:szCs w:val="24"/>
          <w:lang w:val="bg-BG" w:eastAsia="en-US"/>
        </w:rPr>
        <w:t>авелско</w:t>
      </w:r>
    </w:p>
    <w:p w:rsidR="00AF1077" w:rsidRDefault="00AF1077" w:rsidP="00AF1077">
      <w:pPr>
        <w:spacing w:line="288" w:lineRule="auto"/>
        <w:jc w:val="both"/>
        <w:rPr>
          <w:color w:val="000000"/>
          <w:szCs w:val="24"/>
          <w:lang w:val="bg-BG" w:eastAsia="en-US"/>
        </w:rPr>
      </w:pPr>
    </w:p>
    <w:p w:rsidR="002A000E" w:rsidRDefault="002A000E" w:rsidP="00AF1077">
      <w:pPr>
        <w:spacing w:line="288" w:lineRule="auto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AF1077">
        <w:rPr>
          <w:szCs w:val="24"/>
          <w:lang w:val="bg-BG"/>
        </w:rPr>
        <w:t>3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6F6520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AF1077">
        <w:rPr>
          <w:szCs w:val="24"/>
          <w:lang w:val="bg-BG"/>
        </w:rPr>
        <w:t>3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0E2B9A" w:rsidRDefault="000E2B9A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A045C5" w:rsidRDefault="00AB3060" w:rsidP="00A045C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     </w:t>
      </w:r>
    </w:p>
    <w:p w:rsidR="00A045C5" w:rsidRDefault="00A045C5" w:rsidP="00A045C5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A045C5" w:rsidRDefault="00A045C5" w:rsidP="00A045C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A045C5" w:rsidRDefault="00A045C5" w:rsidP="00A045C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 w:rsidP="00A045C5">
      <w:pPr>
        <w:ind w:left="3540" w:firstLine="708"/>
        <w:jc w:val="both"/>
      </w:pPr>
    </w:p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0E2B9A"/>
    <w:rsid w:val="00136827"/>
    <w:rsid w:val="001B3408"/>
    <w:rsid w:val="002A000E"/>
    <w:rsid w:val="003F01C9"/>
    <w:rsid w:val="00493B6F"/>
    <w:rsid w:val="00527385"/>
    <w:rsid w:val="006E210E"/>
    <w:rsid w:val="006F6520"/>
    <w:rsid w:val="007679C1"/>
    <w:rsid w:val="008341DF"/>
    <w:rsid w:val="008368EC"/>
    <w:rsid w:val="00902AC1"/>
    <w:rsid w:val="00923EFA"/>
    <w:rsid w:val="00926C36"/>
    <w:rsid w:val="00A045C5"/>
    <w:rsid w:val="00A77A16"/>
    <w:rsid w:val="00AB3060"/>
    <w:rsid w:val="00AF1077"/>
    <w:rsid w:val="00B110F2"/>
    <w:rsid w:val="00B552A9"/>
    <w:rsid w:val="00B95043"/>
    <w:rsid w:val="00DF508A"/>
    <w:rsid w:val="00E01FDB"/>
    <w:rsid w:val="00E151D9"/>
    <w:rsid w:val="00E57BBD"/>
    <w:rsid w:val="00F7134F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33</cp:revision>
  <cp:lastPrinted>2026-03-05T08:29:00Z</cp:lastPrinted>
  <dcterms:created xsi:type="dcterms:W3CDTF">2025-07-30T06:43:00Z</dcterms:created>
  <dcterms:modified xsi:type="dcterms:W3CDTF">2026-06-03T08:58:00Z</dcterms:modified>
</cp:coreProperties>
</file>