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D5A" w:rsidRPr="007C1B43" w:rsidRDefault="00CF0D5A" w:rsidP="00F56024">
      <w:pPr>
        <w:pStyle w:val="Title"/>
        <w:ind w:left="1842" w:firstLine="282"/>
        <w:jc w:val="left"/>
        <w:rPr>
          <w:b/>
          <w:sz w:val="24"/>
        </w:rPr>
      </w:pPr>
      <w:r w:rsidRPr="007C1B43">
        <w:rPr>
          <w:b/>
          <w:sz w:val="24"/>
        </w:rPr>
        <w:t>О Б Щ И Н С К И   С Ъ В Е Т – Ч Е П Е Л А Р Е</w:t>
      </w:r>
    </w:p>
    <w:p w:rsidR="00CF0D5A" w:rsidRPr="007C1B43" w:rsidRDefault="00CF0D5A" w:rsidP="00CF0D5A">
      <w:pPr>
        <w:jc w:val="center"/>
        <w:rPr>
          <w:szCs w:val="24"/>
          <w:lang w:val="bg-BG"/>
        </w:rPr>
      </w:pPr>
    </w:p>
    <w:p w:rsidR="00CF0D5A" w:rsidRPr="007C1B43" w:rsidRDefault="00CF0D5A" w:rsidP="00CF0D5A">
      <w:pPr>
        <w:jc w:val="center"/>
        <w:rPr>
          <w:b/>
          <w:szCs w:val="24"/>
          <w:lang w:val="bg-BG"/>
        </w:rPr>
      </w:pPr>
      <w:r w:rsidRPr="007C1B43">
        <w:rPr>
          <w:b/>
          <w:szCs w:val="24"/>
          <w:lang w:val="bg-BG"/>
        </w:rPr>
        <w:t>Р  Е  Ш  Е  Н  И  Е</w:t>
      </w:r>
    </w:p>
    <w:p w:rsidR="00CF0D5A" w:rsidRPr="007C1B43" w:rsidRDefault="00CF0D5A" w:rsidP="00CF0D5A">
      <w:pPr>
        <w:jc w:val="center"/>
        <w:rPr>
          <w:b/>
          <w:szCs w:val="24"/>
          <w:lang w:val="bg-BG"/>
        </w:rPr>
      </w:pPr>
      <w:r w:rsidRPr="007C1B43">
        <w:rPr>
          <w:b/>
          <w:szCs w:val="24"/>
          <w:lang w:val="bg-BG"/>
        </w:rPr>
        <w:t>№</w:t>
      </w:r>
      <w:r w:rsidR="00183E84">
        <w:rPr>
          <w:b/>
          <w:szCs w:val="24"/>
          <w:lang w:val="bg-BG"/>
        </w:rPr>
        <w:t xml:space="preserve"> </w:t>
      </w:r>
      <w:r w:rsidR="00BD71C2" w:rsidRPr="007C1B43">
        <w:rPr>
          <w:b/>
          <w:szCs w:val="24"/>
          <w:lang w:val="bg-BG"/>
        </w:rPr>
        <w:t>360</w:t>
      </w:r>
      <w:r w:rsidRPr="007C1B43">
        <w:rPr>
          <w:b/>
          <w:szCs w:val="24"/>
          <w:lang w:val="en-US"/>
        </w:rPr>
        <w:t xml:space="preserve"> </w:t>
      </w:r>
    </w:p>
    <w:p w:rsidR="00CF0D5A" w:rsidRDefault="00CF0D5A" w:rsidP="00CF0D5A">
      <w:pPr>
        <w:jc w:val="both"/>
        <w:rPr>
          <w:szCs w:val="24"/>
          <w:lang w:val="en-US"/>
        </w:rPr>
      </w:pPr>
    </w:p>
    <w:p w:rsidR="000F0C13" w:rsidRPr="007C1B43" w:rsidRDefault="000F0C13" w:rsidP="00CF0D5A">
      <w:pPr>
        <w:jc w:val="both"/>
        <w:rPr>
          <w:szCs w:val="24"/>
          <w:lang w:val="en-US"/>
        </w:rPr>
      </w:pPr>
    </w:p>
    <w:p w:rsidR="00CF0D5A" w:rsidRPr="007C1B43" w:rsidRDefault="00BD71C2" w:rsidP="00F56024">
      <w:pPr>
        <w:ind w:firstLine="720"/>
        <w:jc w:val="both"/>
        <w:rPr>
          <w:szCs w:val="24"/>
          <w:lang w:val="bg-BG"/>
        </w:rPr>
      </w:pPr>
      <w:r w:rsidRPr="007C1B43">
        <w:rPr>
          <w:szCs w:val="24"/>
          <w:lang w:val="bg-BG"/>
        </w:rPr>
        <w:t>Взето с Протокол № 40</w:t>
      </w:r>
      <w:r w:rsidR="00CF0D5A" w:rsidRPr="007C1B43">
        <w:rPr>
          <w:szCs w:val="24"/>
          <w:lang w:val="bg-BG"/>
        </w:rPr>
        <w:t xml:space="preserve"> от</w:t>
      </w:r>
      <w:r w:rsidR="00CF0D5A" w:rsidRPr="007C1B43">
        <w:rPr>
          <w:szCs w:val="24"/>
          <w:lang w:val="en-US"/>
        </w:rPr>
        <w:t xml:space="preserve"> </w:t>
      </w:r>
      <w:r w:rsidR="00CF0D5A" w:rsidRPr="007C1B43">
        <w:rPr>
          <w:szCs w:val="24"/>
          <w:lang w:val="bg-BG"/>
        </w:rPr>
        <w:t xml:space="preserve">редовно заседание на Общински съвет – Чепеларе, проведено на </w:t>
      </w:r>
      <w:r w:rsidRPr="007C1B43">
        <w:rPr>
          <w:szCs w:val="24"/>
          <w:lang w:val="en-US"/>
        </w:rPr>
        <w:t>30</w:t>
      </w:r>
      <w:r w:rsidRPr="007C1B43">
        <w:rPr>
          <w:szCs w:val="24"/>
          <w:lang w:val="bg-BG"/>
        </w:rPr>
        <w:t>.04</w:t>
      </w:r>
      <w:r w:rsidR="00CF0D5A" w:rsidRPr="007C1B43">
        <w:rPr>
          <w:szCs w:val="24"/>
          <w:lang w:val="bg-BG"/>
        </w:rPr>
        <w:t>.2026 година.</w:t>
      </w:r>
    </w:p>
    <w:p w:rsidR="00F56024" w:rsidRDefault="00F56024" w:rsidP="00CF0D5A">
      <w:pPr>
        <w:jc w:val="both"/>
        <w:rPr>
          <w:szCs w:val="24"/>
          <w:lang w:val="bg-BG"/>
        </w:rPr>
      </w:pPr>
    </w:p>
    <w:p w:rsidR="00F472DB" w:rsidRPr="007C1B43" w:rsidRDefault="00F472DB" w:rsidP="00CF0D5A">
      <w:pPr>
        <w:jc w:val="both"/>
        <w:rPr>
          <w:szCs w:val="24"/>
          <w:lang w:val="bg-BG"/>
        </w:rPr>
      </w:pPr>
    </w:p>
    <w:p w:rsidR="000E15B7" w:rsidRPr="007C1B43" w:rsidRDefault="00CF0D5A" w:rsidP="000E15B7">
      <w:pPr>
        <w:ind w:firstLine="708"/>
        <w:jc w:val="both"/>
        <w:rPr>
          <w:bCs/>
          <w:iCs/>
          <w:szCs w:val="24"/>
          <w:u w:val="single"/>
          <w:lang w:val="bg-BG"/>
        </w:rPr>
      </w:pPr>
      <w:r w:rsidRPr="007C1B43">
        <w:rPr>
          <w:b/>
          <w:bCs/>
          <w:szCs w:val="24"/>
        </w:rPr>
        <w:t>ОТНОСНО</w:t>
      </w:r>
      <w:r w:rsidRPr="007C1B43">
        <w:rPr>
          <w:szCs w:val="24"/>
        </w:rPr>
        <w:t>:</w:t>
      </w:r>
      <w:r w:rsidRPr="007C1B43">
        <w:rPr>
          <w:szCs w:val="24"/>
          <w:lang w:val="bg-BG"/>
        </w:rPr>
        <w:t xml:space="preserve"> </w:t>
      </w:r>
      <w:r w:rsidR="007C1B43" w:rsidRPr="007C1B43">
        <w:rPr>
          <w:bCs/>
          <w:iCs/>
          <w:szCs w:val="24"/>
          <w:u w:val="single"/>
          <w:lang w:val="bg-BG"/>
        </w:rPr>
        <w:t>Допълване на Годишна програма за управление и разпореждане на имотите – общинска собственост през 2026</w:t>
      </w:r>
      <w:r w:rsidR="006C645F">
        <w:rPr>
          <w:bCs/>
          <w:iCs/>
          <w:szCs w:val="24"/>
          <w:u w:val="single"/>
          <w:lang w:val="bg-BG"/>
        </w:rPr>
        <w:t xml:space="preserve"> </w:t>
      </w:r>
      <w:r w:rsidR="007C1B43" w:rsidRPr="007C1B43">
        <w:rPr>
          <w:bCs/>
          <w:iCs/>
          <w:szCs w:val="24"/>
          <w:u w:val="single"/>
          <w:lang w:val="bg-BG"/>
        </w:rPr>
        <w:t>г., приемане на оценка за недвижим имот, провеждане на търг с тайно наддаване и продажба на имот – частна общинска собственост – поземлен имот с идентификатор 55035.24.156, с площ 2016,00 кв. м, находящ се в местност „</w:t>
      </w:r>
      <w:proofErr w:type="spellStart"/>
      <w:r w:rsidR="007C1B43" w:rsidRPr="007C1B43">
        <w:rPr>
          <w:bCs/>
          <w:iCs/>
          <w:szCs w:val="24"/>
          <w:u w:val="single"/>
          <w:lang w:val="bg-BG"/>
        </w:rPr>
        <w:t>Белянце</w:t>
      </w:r>
      <w:proofErr w:type="spellEnd"/>
      <w:r w:rsidR="007C1B43" w:rsidRPr="007C1B43">
        <w:rPr>
          <w:bCs/>
          <w:iCs/>
          <w:szCs w:val="24"/>
          <w:u w:val="single"/>
          <w:lang w:val="bg-BG"/>
        </w:rPr>
        <w:t>“, землище на с. Павелско, Община Чепеларе</w:t>
      </w:r>
    </w:p>
    <w:p w:rsidR="007C1B43" w:rsidRDefault="007C1B43" w:rsidP="000E15B7">
      <w:pPr>
        <w:ind w:firstLine="708"/>
        <w:jc w:val="both"/>
        <w:rPr>
          <w:bCs/>
          <w:iCs/>
          <w:szCs w:val="24"/>
          <w:lang w:val="bg-BG"/>
        </w:rPr>
      </w:pPr>
    </w:p>
    <w:p w:rsidR="00F472DB" w:rsidRPr="007C1B43" w:rsidRDefault="00F472DB" w:rsidP="000E15B7">
      <w:pPr>
        <w:ind w:firstLine="708"/>
        <w:jc w:val="both"/>
        <w:rPr>
          <w:bCs/>
          <w:iCs/>
          <w:szCs w:val="24"/>
          <w:lang w:val="bg-BG"/>
        </w:rPr>
      </w:pPr>
    </w:p>
    <w:p w:rsidR="00CF0D5A" w:rsidRPr="007C1B43" w:rsidRDefault="00CF0D5A" w:rsidP="009F4D37">
      <w:pPr>
        <w:ind w:firstLine="708"/>
        <w:jc w:val="both"/>
        <w:rPr>
          <w:szCs w:val="24"/>
          <w:lang w:val="en-US"/>
        </w:rPr>
      </w:pPr>
      <w:r w:rsidRPr="007C1B43">
        <w:rPr>
          <w:szCs w:val="24"/>
        </w:rPr>
        <w:t xml:space="preserve">Общински съвет – Чепеларе </w:t>
      </w:r>
      <w:proofErr w:type="spellStart"/>
      <w:r w:rsidRPr="007C1B43">
        <w:rPr>
          <w:szCs w:val="24"/>
        </w:rPr>
        <w:t>като</w:t>
      </w:r>
      <w:proofErr w:type="spellEnd"/>
      <w:r w:rsidRPr="007C1B43">
        <w:rPr>
          <w:szCs w:val="24"/>
        </w:rPr>
        <w:t xml:space="preserve"> изслуша </w:t>
      </w:r>
      <w:proofErr w:type="spellStart"/>
      <w:r w:rsidRPr="007C1B43">
        <w:rPr>
          <w:szCs w:val="24"/>
        </w:rPr>
        <w:t>предложението</w:t>
      </w:r>
      <w:proofErr w:type="spellEnd"/>
      <w:r w:rsidRPr="007C1B43">
        <w:rPr>
          <w:szCs w:val="24"/>
        </w:rPr>
        <w:t xml:space="preserve"> </w:t>
      </w:r>
      <w:r w:rsidRPr="007C1B43">
        <w:rPr>
          <w:szCs w:val="24"/>
          <w:lang w:val="bg-BG"/>
        </w:rPr>
        <w:t>на кмета на общината</w:t>
      </w:r>
      <w:r w:rsidR="007C1B43">
        <w:rPr>
          <w:szCs w:val="24"/>
        </w:rPr>
        <w:t xml:space="preserve">, </w:t>
      </w:r>
      <w:proofErr w:type="spellStart"/>
      <w:r w:rsidR="007C1B43">
        <w:rPr>
          <w:szCs w:val="24"/>
        </w:rPr>
        <w:t>постоянните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комиси</w:t>
      </w:r>
      <w:proofErr w:type="spellEnd"/>
      <w:r w:rsidR="007C1B43">
        <w:rPr>
          <w:szCs w:val="24"/>
          <w:lang w:val="bg-BG"/>
        </w:rPr>
        <w:t>и</w:t>
      </w:r>
      <w:r w:rsidRPr="007C1B43">
        <w:rPr>
          <w:szCs w:val="24"/>
        </w:rPr>
        <w:t xml:space="preserve"> по</w:t>
      </w:r>
      <w:r w:rsidRPr="007C1B43">
        <w:rPr>
          <w:szCs w:val="24"/>
          <w:lang w:val="bg-BG"/>
        </w:rPr>
        <w:t xml:space="preserve"> „</w:t>
      </w:r>
      <w:r w:rsidR="009F4D37" w:rsidRPr="007C1B43">
        <w:rPr>
          <w:szCs w:val="24"/>
          <w:lang w:val="bg-BG"/>
        </w:rPr>
        <w:t>Бюджет и финанси</w:t>
      </w:r>
      <w:r w:rsidRPr="007C1B43">
        <w:rPr>
          <w:szCs w:val="24"/>
          <w:lang w:val="bg-BG"/>
        </w:rPr>
        <w:t>“</w:t>
      </w:r>
      <w:r w:rsidR="007C1B43">
        <w:rPr>
          <w:szCs w:val="24"/>
          <w:lang w:val="bg-BG"/>
        </w:rPr>
        <w:t>, „Общинска собственост, устройство на територията, инфраструктура и екология</w:t>
      </w:r>
      <w:proofErr w:type="gramStart"/>
      <w:r w:rsidR="007C1B43">
        <w:rPr>
          <w:szCs w:val="24"/>
          <w:lang w:val="bg-BG"/>
        </w:rPr>
        <w:t>“</w:t>
      </w:r>
      <w:r w:rsidRPr="007C1B43">
        <w:rPr>
          <w:szCs w:val="24"/>
          <w:lang w:val="en-US"/>
        </w:rPr>
        <w:t xml:space="preserve"> </w:t>
      </w:r>
      <w:r w:rsidRPr="007C1B43">
        <w:rPr>
          <w:szCs w:val="24"/>
        </w:rPr>
        <w:t>и</w:t>
      </w:r>
      <w:proofErr w:type="gram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след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станалите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разисквания</w:t>
      </w:r>
      <w:proofErr w:type="spellEnd"/>
      <w:r w:rsidRPr="007C1B43">
        <w:rPr>
          <w:szCs w:val="24"/>
        </w:rPr>
        <w:t xml:space="preserve"> </w:t>
      </w:r>
      <w:r w:rsidRPr="007C1B43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9F4D37" w:rsidRPr="007C1B43">
        <w:rPr>
          <w:iCs/>
          <w:color w:val="000000"/>
          <w:szCs w:val="24"/>
          <w:shd w:val="clear" w:color="auto" w:fill="FFFFFF"/>
          <w:lang w:val="bg-BG"/>
        </w:rPr>
        <w:t>чл.</w:t>
      </w:r>
      <w:r w:rsidR="00730D20" w:rsidRPr="007C1B43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7C1B43" w:rsidRPr="007C1B43">
        <w:rPr>
          <w:iCs/>
          <w:color w:val="000000"/>
          <w:szCs w:val="24"/>
          <w:shd w:val="clear" w:color="auto" w:fill="FFFFFF"/>
          <w:lang w:val="bg-BG"/>
        </w:rPr>
        <w:t>чл. 21, ал. 1, т. 8, във връзка с чл. 52, ал.5, т.1 от Закона за местното самоуправление и местната администрация</w:t>
      </w:r>
      <w:r w:rsidR="00464D4B">
        <w:rPr>
          <w:iCs/>
          <w:color w:val="000000"/>
          <w:szCs w:val="24"/>
          <w:shd w:val="clear" w:color="auto" w:fill="FFFFFF"/>
          <w:lang w:val="bg-BG"/>
        </w:rPr>
        <w:t>,</w:t>
      </w:r>
      <w:r w:rsidR="007C1B43" w:rsidRPr="007C1B43">
        <w:rPr>
          <w:iCs/>
          <w:color w:val="000000"/>
          <w:szCs w:val="24"/>
          <w:shd w:val="clear" w:color="auto" w:fill="FFFFFF"/>
          <w:lang w:val="bg-BG"/>
        </w:rPr>
        <w:t xml:space="preserve"> във връзка с чл.</w:t>
      </w:r>
      <w:r w:rsidR="00464D4B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7C1B43" w:rsidRPr="007C1B43">
        <w:rPr>
          <w:iCs/>
          <w:color w:val="000000"/>
          <w:szCs w:val="24"/>
          <w:shd w:val="clear" w:color="auto" w:fill="FFFFFF"/>
          <w:lang w:val="bg-BG"/>
        </w:rPr>
        <w:t>8, ал.1, във връзка с чл. 35, ал. 1 и чл. 41, ал. 2, изр. 2-ро от Закона за общинската собственост и чл. 38, ал. 1, т. 1 и чл. 65, ал. 1 и ал. 2 от Наредбата за реда за придобиване, управление и разпореждане с имоти и вещи – общинска собственост, приета с Решение №143 от 26.09.2024</w:t>
      </w:r>
      <w:r w:rsidR="007C1B43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7C1B43" w:rsidRPr="007C1B43">
        <w:rPr>
          <w:iCs/>
          <w:color w:val="000000"/>
          <w:szCs w:val="24"/>
          <w:shd w:val="clear" w:color="auto" w:fill="FFFFFF"/>
          <w:lang w:val="bg-BG"/>
        </w:rPr>
        <w:t xml:space="preserve">г. на </w:t>
      </w:r>
      <w:proofErr w:type="spellStart"/>
      <w:r w:rsidR="007C1B43" w:rsidRPr="007C1B43">
        <w:rPr>
          <w:iCs/>
          <w:color w:val="000000"/>
          <w:szCs w:val="24"/>
          <w:shd w:val="clear" w:color="auto" w:fill="FFFFFF"/>
          <w:lang w:val="bg-BG"/>
        </w:rPr>
        <w:t>ОбС</w:t>
      </w:r>
      <w:proofErr w:type="spellEnd"/>
      <w:r w:rsidR="007C1B43" w:rsidRPr="007C1B43">
        <w:rPr>
          <w:iCs/>
          <w:color w:val="000000"/>
          <w:szCs w:val="24"/>
          <w:shd w:val="clear" w:color="auto" w:fill="FFFFFF"/>
          <w:lang w:val="bg-BG"/>
        </w:rPr>
        <w:t>-Чепеларе</w:t>
      </w:r>
      <w:r w:rsidRPr="007C1B43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F56024" w:rsidRDefault="00F56024" w:rsidP="00CF0D5A">
      <w:pPr>
        <w:spacing w:line="240" w:lineRule="atLeast"/>
        <w:jc w:val="both"/>
        <w:rPr>
          <w:b/>
          <w:szCs w:val="24"/>
        </w:rPr>
      </w:pPr>
    </w:p>
    <w:p w:rsidR="00F472DB" w:rsidRPr="007C1B43" w:rsidRDefault="00F472DB" w:rsidP="00CF0D5A">
      <w:pPr>
        <w:spacing w:line="240" w:lineRule="atLeast"/>
        <w:jc w:val="both"/>
        <w:rPr>
          <w:b/>
          <w:szCs w:val="24"/>
        </w:rPr>
      </w:pPr>
    </w:p>
    <w:p w:rsidR="00CF0D5A" w:rsidRPr="00F56024" w:rsidRDefault="00CF0D5A" w:rsidP="00F56024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F56024">
        <w:rPr>
          <w:b/>
          <w:sz w:val="22"/>
          <w:szCs w:val="22"/>
          <w:lang w:val="bg-BG"/>
        </w:rPr>
        <w:t xml:space="preserve">     </w:t>
      </w:r>
      <w:r w:rsidRPr="00F56024">
        <w:rPr>
          <w:b/>
          <w:sz w:val="22"/>
          <w:szCs w:val="22"/>
        </w:rPr>
        <w:t>Р   Е   Ш   И:</w:t>
      </w:r>
    </w:p>
    <w:p w:rsidR="00F56024" w:rsidRDefault="00F56024" w:rsidP="00CF0D5A">
      <w:pPr>
        <w:rPr>
          <w:b/>
          <w:sz w:val="22"/>
          <w:szCs w:val="22"/>
          <w:lang w:val="bg-BG"/>
        </w:rPr>
      </w:pPr>
    </w:p>
    <w:p w:rsidR="00F472DB" w:rsidRPr="00F56024" w:rsidRDefault="00F472DB" w:rsidP="00CF0D5A">
      <w:pPr>
        <w:rPr>
          <w:b/>
          <w:sz w:val="22"/>
          <w:szCs w:val="22"/>
          <w:lang w:val="bg-BG"/>
        </w:rPr>
      </w:pPr>
    </w:p>
    <w:p w:rsidR="007C1B43" w:rsidRPr="007C1B43" w:rsidRDefault="00CF0D5A" w:rsidP="00F472DB">
      <w:pPr>
        <w:ind w:right="-375" w:firstLine="284"/>
        <w:jc w:val="both"/>
        <w:rPr>
          <w:szCs w:val="24"/>
          <w:lang w:val="bg-BG" w:eastAsia="bg-BG"/>
        </w:rPr>
      </w:pPr>
      <w:r w:rsidRPr="00F56024">
        <w:rPr>
          <w:sz w:val="22"/>
          <w:szCs w:val="22"/>
          <w:lang w:val="bg-BG" w:eastAsia="bg-BG"/>
        </w:rPr>
        <w:tab/>
      </w:r>
      <w:r w:rsidR="007C1B43" w:rsidRPr="007C1B43">
        <w:rPr>
          <w:szCs w:val="24"/>
          <w:lang w:val="bg-BG" w:eastAsia="bg-BG"/>
        </w:rPr>
        <w:t>Общински съвет – Чепеларе:</w:t>
      </w:r>
    </w:p>
    <w:p w:rsidR="007C1B43" w:rsidRPr="007C1B43" w:rsidRDefault="007C1B43" w:rsidP="007C1B43">
      <w:pPr>
        <w:ind w:right="-375" w:firstLine="708"/>
        <w:jc w:val="both"/>
        <w:rPr>
          <w:szCs w:val="24"/>
          <w:lang w:val="bg-BG" w:eastAsia="bg-BG"/>
        </w:rPr>
      </w:pPr>
      <w:r w:rsidRPr="007C1B43">
        <w:rPr>
          <w:szCs w:val="24"/>
          <w:lang w:val="bg-BG" w:eastAsia="bg-BG"/>
        </w:rPr>
        <w:t xml:space="preserve">1. Допълва  Годишна програма за управление и разпореждане с имоти – общинска собственост през 2026г. за продажба на Поземлен имот с идентификатор 55035.24.156 (пет </w:t>
      </w:r>
      <w:proofErr w:type="spellStart"/>
      <w:r w:rsidRPr="007C1B43">
        <w:rPr>
          <w:szCs w:val="24"/>
          <w:lang w:val="bg-BG" w:eastAsia="bg-BG"/>
        </w:rPr>
        <w:t>пет</w:t>
      </w:r>
      <w:proofErr w:type="spellEnd"/>
      <w:r w:rsidRPr="007C1B43">
        <w:rPr>
          <w:szCs w:val="24"/>
          <w:lang w:val="bg-BG" w:eastAsia="bg-BG"/>
        </w:rPr>
        <w:t xml:space="preserve"> нула три пет точка </w:t>
      </w:r>
      <w:proofErr w:type="spellStart"/>
      <w:r w:rsidRPr="007C1B43">
        <w:rPr>
          <w:szCs w:val="24"/>
          <w:lang w:val="bg-BG" w:eastAsia="bg-BG"/>
        </w:rPr>
        <w:t>двe</w:t>
      </w:r>
      <w:proofErr w:type="spellEnd"/>
      <w:r w:rsidRPr="007C1B43">
        <w:rPr>
          <w:szCs w:val="24"/>
          <w:lang w:val="bg-BG" w:eastAsia="bg-BG"/>
        </w:rPr>
        <w:t xml:space="preserve"> четири точка едно пет шест), местност "</w:t>
      </w:r>
      <w:proofErr w:type="spellStart"/>
      <w:r w:rsidRPr="007C1B43">
        <w:rPr>
          <w:szCs w:val="24"/>
          <w:lang w:val="bg-BG" w:eastAsia="bg-BG"/>
        </w:rPr>
        <w:t>Белянце</w:t>
      </w:r>
      <w:proofErr w:type="spellEnd"/>
      <w:r w:rsidRPr="007C1B43">
        <w:rPr>
          <w:szCs w:val="24"/>
          <w:lang w:val="bg-BG" w:eastAsia="bg-BG"/>
        </w:rPr>
        <w:t xml:space="preserve">", вид </w:t>
      </w:r>
      <w:proofErr w:type="spellStart"/>
      <w:r w:rsidRPr="007C1B43">
        <w:rPr>
          <w:szCs w:val="24"/>
          <w:lang w:val="bg-BG" w:eastAsia="bg-BG"/>
        </w:rPr>
        <w:t>собств</w:t>
      </w:r>
      <w:proofErr w:type="spellEnd"/>
      <w:r w:rsidRPr="007C1B43">
        <w:rPr>
          <w:szCs w:val="24"/>
          <w:lang w:val="bg-BG" w:eastAsia="bg-BG"/>
        </w:rPr>
        <w:t>. Стопанисвано от общината, вид територия Земеделска, НТП Ливада, категория 8, с площ 2016.00 /</w:t>
      </w:r>
      <w:proofErr w:type="spellStart"/>
      <w:r w:rsidR="000B113F">
        <w:rPr>
          <w:szCs w:val="24"/>
          <w:lang w:val="bg-BG" w:eastAsia="bg-BG"/>
        </w:rPr>
        <w:t>двe</w:t>
      </w:r>
      <w:proofErr w:type="spellEnd"/>
      <w:r w:rsidR="000B113F">
        <w:rPr>
          <w:szCs w:val="24"/>
          <w:lang w:val="bg-BG" w:eastAsia="bg-BG"/>
        </w:rPr>
        <w:t xml:space="preserve"> хиляди и шестнадесет / </w:t>
      </w:r>
      <w:proofErr w:type="spellStart"/>
      <w:r w:rsidR="000B113F">
        <w:rPr>
          <w:szCs w:val="24"/>
          <w:lang w:val="bg-BG" w:eastAsia="bg-BG"/>
        </w:rPr>
        <w:t>кв.м</w:t>
      </w:r>
      <w:proofErr w:type="spellEnd"/>
      <w:r w:rsidRPr="007C1B43">
        <w:rPr>
          <w:szCs w:val="24"/>
          <w:lang w:val="bg-BG" w:eastAsia="bg-BG"/>
        </w:rPr>
        <w:t>, одобрени със Заповед за одобрение на КККР РД-18-13/15.01.2020</w:t>
      </w:r>
      <w:r w:rsidR="006C645F">
        <w:rPr>
          <w:szCs w:val="24"/>
          <w:lang w:val="bg-BG" w:eastAsia="bg-BG"/>
        </w:rPr>
        <w:t xml:space="preserve"> </w:t>
      </w:r>
      <w:r w:rsidRPr="007C1B43">
        <w:rPr>
          <w:szCs w:val="24"/>
          <w:lang w:val="bg-BG" w:eastAsia="bg-BG"/>
        </w:rPr>
        <w:t xml:space="preserve">г., издадена от Изпълнителен директор на АГКК, с т. </w:t>
      </w:r>
      <w:r w:rsidR="00A66909">
        <w:rPr>
          <w:szCs w:val="24"/>
          <w:lang w:val="bg-BG" w:eastAsia="bg-BG"/>
        </w:rPr>
        <w:t>25, в раздел 2.2. Имоти, които о</w:t>
      </w:r>
      <w:r w:rsidRPr="007C1B43">
        <w:rPr>
          <w:szCs w:val="24"/>
          <w:lang w:val="bg-BG" w:eastAsia="bg-BG"/>
        </w:rPr>
        <w:t>бщина Чепеларе има намерение да предложи за продажба през 2026 год.</w:t>
      </w:r>
    </w:p>
    <w:p w:rsidR="007C1B43" w:rsidRPr="007C1B43" w:rsidRDefault="007C1B43" w:rsidP="007C1B43">
      <w:pPr>
        <w:ind w:right="-375" w:firstLine="708"/>
        <w:jc w:val="both"/>
        <w:rPr>
          <w:szCs w:val="24"/>
          <w:lang w:val="bg-BG" w:eastAsia="bg-BG"/>
        </w:rPr>
      </w:pPr>
      <w:r w:rsidRPr="007C1B43">
        <w:rPr>
          <w:szCs w:val="24"/>
          <w:lang w:val="bg-BG" w:eastAsia="bg-BG"/>
        </w:rPr>
        <w:t xml:space="preserve">2.  Приема доклада за оценката на недвижимия имот – частна общинска собственост, представляващ Поземлен имот с идентификатор 55035.24.156 (пет </w:t>
      </w:r>
      <w:proofErr w:type="spellStart"/>
      <w:r w:rsidRPr="007C1B43">
        <w:rPr>
          <w:szCs w:val="24"/>
          <w:lang w:val="bg-BG" w:eastAsia="bg-BG"/>
        </w:rPr>
        <w:t>пет</w:t>
      </w:r>
      <w:proofErr w:type="spellEnd"/>
      <w:r w:rsidRPr="007C1B43">
        <w:rPr>
          <w:szCs w:val="24"/>
          <w:lang w:val="bg-BG" w:eastAsia="bg-BG"/>
        </w:rPr>
        <w:t xml:space="preserve"> нула три пет точка </w:t>
      </w:r>
      <w:proofErr w:type="spellStart"/>
      <w:r w:rsidRPr="007C1B43">
        <w:rPr>
          <w:szCs w:val="24"/>
          <w:lang w:val="bg-BG" w:eastAsia="bg-BG"/>
        </w:rPr>
        <w:t>двe</w:t>
      </w:r>
      <w:proofErr w:type="spellEnd"/>
      <w:r w:rsidRPr="007C1B43">
        <w:rPr>
          <w:szCs w:val="24"/>
          <w:lang w:val="bg-BG" w:eastAsia="bg-BG"/>
        </w:rPr>
        <w:t xml:space="preserve"> четири точка едно пет шест), местност "</w:t>
      </w:r>
      <w:proofErr w:type="spellStart"/>
      <w:r w:rsidRPr="007C1B43">
        <w:rPr>
          <w:szCs w:val="24"/>
          <w:lang w:val="bg-BG" w:eastAsia="bg-BG"/>
        </w:rPr>
        <w:t>Белянце</w:t>
      </w:r>
      <w:proofErr w:type="spellEnd"/>
      <w:r w:rsidRPr="007C1B43">
        <w:rPr>
          <w:szCs w:val="24"/>
          <w:lang w:val="bg-BG" w:eastAsia="bg-BG"/>
        </w:rPr>
        <w:t xml:space="preserve">", вид </w:t>
      </w:r>
      <w:proofErr w:type="spellStart"/>
      <w:r w:rsidRPr="007C1B43">
        <w:rPr>
          <w:szCs w:val="24"/>
          <w:lang w:val="bg-BG" w:eastAsia="bg-BG"/>
        </w:rPr>
        <w:t>собств</w:t>
      </w:r>
      <w:proofErr w:type="spellEnd"/>
      <w:r w:rsidRPr="007C1B43">
        <w:rPr>
          <w:szCs w:val="24"/>
          <w:lang w:val="bg-BG" w:eastAsia="bg-BG"/>
        </w:rPr>
        <w:t>. Стопанисвано от общината, вид територия Земеделска, НТП Ливада, категория 8, с площ 2016.00 /</w:t>
      </w:r>
      <w:proofErr w:type="spellStart"/>
      <w:r w:rsidR="000B113F">
        <w:rPr>
          <w:szCs w:val="24"/>
          <w:lang w:val="bg-BG" w:eastAsia="bg-BG"/>
        </w:rPr>
        <w:t>двe</w:t>
      </w:r>
      <w:proofErr w:type="spellEnd"/>
      <w:r w:rsidR="000B113F">
        <w:rPr>
          <w:szCs w:val="24"/>
          <w:lang w:val="bg-BG" w:eastAsia="bg-BG"/>
        </w:rPr>
        <w:t xml:space="preserve"> хиляди и шестнадесет / </w:t>
      </w:r>
      <w:proofErr w:type="spellStart"/>
      <w:r w:rsidR="000B113F">
        <w:rPr>
          <w:szCs w:val="24"/>
          <w:lang w:val="bg-BG" w:eastAsia="bg-BG"/>
        </w:rPr>
        <w:t>кв.м</w:t>
      </w:r>
      <w:proofErr w:type="spellEnd"/>
      <w:r w:rsidRPr="007C1B43">
        <w:rPr>
          <w:szCs w:val="24"/>
          <w:lang w:val="bg-BG" w:eastAsia="bg-BG"/>
        </w:rPr>
        <w:t xml:space="preserve">, одобрени със Заповед за одобрение на КККР РД-18-13/15.01.2020г., издадена от Изпълнителен директор на АГКК, необходима за откриване на процедура за продажба и определя цена за целия </w:t>
      </w:r>
      <w:r w:rsidR="006C645F">
        <w:rPr>
          <w:szCs w:val="24"/>
          <w:lang w:val="bg-BG" w:eastAsia="bg-BG"/>
        </w:rPr>
        <w:t>имот 10</w:t>
      </w:r>
      <w:r w:rsidR="00A66909">
        <w:rPr>
          <w:szCs w:val="24"/>
          <w:lang w:val="bg-BG" w:eastAsia="bg-BG"/>
        </w:rPr>
        <w:t> </w:t>
      </w:r>
      <w:r w:rsidR="006C645F">
        <w:rPr>
          <w:szCs w:val="24"/>
          <w:lang w:val="bg-BG" w:eastAsia="bg-BG"/>
        </w:rPr>
        <w:t>080</w:t>
      </w:r>
      <w:r w:rsidR="00A66909">
        <w:rPr>
          <w:szCs w:val="24"/>
          <w:lang w:val="bg-BG" w:eastAsia="bg-BG"/>
        </w:rPr>
        <w:t xml:space="preserve"> /десет хиляди и осемдесет/</w:t>
      </w:r>
      <w:r w:rsidR="006C645F">
        <w:rPr>
          <w:szCs w:val="24"/>
          <w:lang w:val="bg-BG" w:eastAsia="bg-BG"/>
        </w:rPr>
        <w:t xml:space="preserve"> евро</w:t>
      </w:r>
      <w:r w:rsidRPr="006C645F">
        <w:rPr>
          <w:szCs w:val="24"/>
          <w:lang w:val="bg-BG" w:eastAsia="bg-BG"/>
        </w:rPr>
        <w:t>.</w:t>
      </w:r>
      <w:r w:rsidRPr="007C1B43">
        <w:rPr>
          <w:szCs w:val="24"/>
          <w:lang w:val="bg-BG" w:eastAsia="bg-BG"/>
        </w:rPr>
        <w:t xml:space="preserve"> Общински съвет определя 30 на сто от постъпленията от продажбата на общинския недвижимия имот – частна общинска собственост, да се използват за финансиране на изграждането, за основен и текущ ремонт на социалната и техническата инфраструктура на територията на съответното населено място.</w:t>
      </w:r>
    </w:p>
    <w:p w:rsidR="007C1B43" w:rsidRPr="007C1B43" w:rsidRDefault="007C1B43" w:rsidP="007C1B43">
      <w:pPr>
        <w:ind w:right="-375" w:firstLine="708"/>
        <w:jc w:val="both"/>
        <w:rPr>
          <w:szCs w:val="24"/>
          <w:lang w:val="bg-BG" w:eastAsia="bg-BG"/>
        </w:rPr>
      </w:pPr>
      <w:r w:rsidRPr="007C1B43">
        <w:rPr>
          <w:szCs w:val="24"/>
          <w:lang w:val="bg-BG" w:eastAsia="bg-BG"/>
        </w:rPr>
        <w:lastRenderedPageBreak/>
        <w:t>3. Открива процедура по продажба на имота, описан в т. 1, чрез публичен търг с тайно наддаване.</w:t>
      </w:r>
    </w:p>
    <w:p w:rsidR="007C1B43" w:rsidRPr="007C1B43" w:rsidRDefault="006C645F" w:rsidP="007C1B43">
      <w:pPr>
        <w:ind w:right="-375" w:firstLine="708"/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4. Възлага на кмета на о</w:t>
      </w:r>
      <w:r w:rsidR="007C1B43" w:rsidRPr="007C1B43">
        <w:rPr>
          <w:szCs w:val="24"/>
          <w:lang w:val="bg-BG" w:eastAsia="bg-BG"/>
        </w:rPr>
        <w:t>бщина Чепеларе да осъществи всички необходими административни действия по организиране и провеждане на публичен търг с тайно наддаване за продажба на имота и да сключи договор със спечелилия при условията и по реда, определени с Наредбата за реда за придобиване, управление и разпореждане с имоти и вещи – общинска собственост.</w:t>
      </w:r>
    </w:p>
    <w:p w:rsidR="00F472DB" w:rsidRDefault="00F472DB" w:rsidP="007C1B43">
      <w:pPr>
        <w:pStyle w:val="BodyTextIndent"/>
        <w:autoSpaceDE w:val="0"/>
        <w:autoSpaceDN w:val="0"/>
        <w:adjustRightInd w:val="0"/>
        <w:ind w:left="0" w:right="1"/>
        <w:contextualSpacing/>
        <w:jc w:val="both"/>
        <w:rPr>
          <w:szCs w:val="24"/>
        </w:rPr>
      </w:pPr>
    </w:p>
    <w:p w:rsidR="00F472DB" w:rsidRDefault="00F472DB" w:rsidP="007C1B43">
      <w:pPr>
        <w:pStyle w:val="BodyTextIndent"/>
        <w:autoSpaceDE w:val="0"/>
        <w:autoSpaceDN w:val="0"/>
        <w:adjustRightInd w:val="0"/>
        <w:ind w:left="0" w:right="1"/>
        <w:contextualSpacing/>
        <w:jc w:val="both"/>
        <w:rPr>
          <w:szCs w:val="24"/>
        </w:rPr>
      </w:pPr>
    </w:p>
    <w:p w:rsidR="00F472DB" w:rsidRDefault="00F472DB" w:rsidP="007C1B43">
      <w:pPr>
        <w:pStyle w:val="BodyTextIndent"/>
        <w:autoSpaceDE w:val="0"/>
        <w:autoSpaceDN w:val="0"/>
        <w:adjustRightInd w:val="0"/>
        <w:ind w:left="0" w:right="1"/>
        <w:contextualSpacing/>
        <w:jc w:val="both"/>
        <w:rPr>
          <w:szCs w:val="24"/>
        </w:rPr>
      </w:pPr>
    </w:p>
    <w:p w:rsidR="00F472DB" w:rsidRDefault="00F472DB" w:rsidP="007C1B43">
      <w:pPr>
        <w:pStyle w:val="BodyTextIndent"/>
        <w:autoSpaceDE w:val="0"/>
        <w:autoSpaceDN w:val="0"/>
        <w:adjustRightInd w:val="0"/>
        <w:ind w:left="0" w:right="1"/>
        <w:contextualSpacing/>
        <w:jc w:val="both"/>
        <w:rPr>
          <w:szCs w:val="24"/>
        </w:rPr>
      </w:pPr>
    </w:p>
    <w:p w:rsidR="00F472DB" w:rsidRDefault="00F472DB" w:rsidP="007C1B43">
      <w:pPr>
        <w:pStyle w:val="BodyTextIndent"/>
        <w:autoSpaceDE w:val="0"/>
        <w:autoSpaceDN w:val="0"/>
        <w:adjustRightInd w:val="0"/>
        <w:ind w:left="0" w:right="1"/>
        <w:contextualSpacing/>
        <w:jc w:val="both"/>
        <w:rPr>
          <w:szCs w:val="24"/>
        </w:rPr>
      </w:pPr>
    </w:p>
    <w:p w:rsidR="00CF0D5A" w:rsidRPr="007C1B43" w:rsidRDefault="00CF0D5A" w:rsidP="007C1B43">
      <w:pPr>
        <w:pStyle w:val="BodyTextIndent"/>
        <w:autoSpaceDE w:val="0"/>
        <w:autoSpaceDN w:val="0"/>
        <w:adjustRightInd w:val="0"/>
        <w:ind w:left="0" w:right="1"/>
        <w:contextualSpacing/>
        <w:jc w:val="both"/>
        <w:rPr>
          <w:szCs w:val="24"/>
        </w:rPr>
      </w:pPr>
      <w:r w:rsidRPr="007C1B43">
        <w:rPr>
          <w:szCs w:val="24"/>
        </w:rPr>
        <w:t xml:space="preserve">Общ </w:t>
      </w:r>
      <w:proofErr w:type="spellStart"/>
      <w:r w:rsidRPr="007C1B43">
        <w:rPr>
          <w:szCs w:val="24"/>
        </w:rPr>
        <w:t>брой</w:t>
      </w:r>
      <w:proofErr w:type="spellEnd"/>
      <w:r w:rsidRPr="007C1B43">
        <w:rPr>
          <w:szCs w:val="24"/>
        </w:rPr>
        <w:t xml:space="preserve"> на </w:t>
      </w:r>
      <w:proofErr w:type="spellStart"/>
      <w:r w:rsidRPr="007C1B43">
        <w:rPr>
          <w:szCs w:val="24"/>
        </w:rPr>
        <w:t>общинските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съветници</w:t>
      </w:r>
      <w:proofErr w:type="spellEnd"/>
      <w:r w:rsidRPr="007C1B43">
        <w:rPr>
          <w:szCs w:val="24"/>
        </w:rPr>
        <w:t>: 13</w:t>
      </w:r>
    </w:p>
    <w:p w:rsidR="00CF0D5A" w:rsidRPr="007C1B43" w:rsidRDefault="009F4D37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7C1B43">
        <w:rPr>
          <w:szCs w:val="24"/>
        </w:rPr>
        <w:t>Г</w:t>
      </w:r>
      <w:r w:rsidR="007C1B43">
        <w:rPr>
          <w:szCs w:val="24"/>
        </w:rPr>
        <w:t>ласували</w:t>
      </w:r>
      <w:proofErr w:type="spellEnd"/>
      <w:r w:rsidR="007C1B43">
        <w:rPr>
          <w:szCs w:val="24"/>
        </w:rPr>
        <w:t>: 12</w:t>
      </w:r>
    </w:p>
    <w:p w:rsidR="00CF0D5A" w:rsidRPr="007C1B43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7C1B43">
        <w:rPr>
          <w:szCs w:val="24"/>
        </w:rPr>
        <w:t>Ангел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Николов</w:t>
      </w:r>
      <w:proofErr w:type="spellEnd"/>
      <w:r w:rsidRPr="007C1B43">
        <w:rPr>
          <w:szCs w:val="24"/>
        </w:rPr>
        <w:t xml:space="preserve"> - „</w:t>
      </w:r>
      <w:r w:rsidR="00A66909">
        <w:rPr>
          <w:szCs w:val="24"/>
          <w:lang w:val="bg-BG"/>
        </w:rPr>
        <w:t>ВЪЗДЪРЖАЛ СЕ</w:t>
      </w:r>
      <w:r w:rsidRPr="007C1B43">
        <w:rPr>
          <w:szCs w:val="24"/>
        </w:rPr>
        <w:t xml:space="preserve">“              </w:t>
      </w:r>
      <w:r w:rsidR="00A66909">
        <w:rPr>
          <w:szCs w:val="24"/>
        </w:rPr>
        <w:t xml:space="preserve">     </w:t>
      </w:r>
      <w:r w:rsidRPr="007C1B43">
        <w:rPr>
          <w:szCs w:val="24"/>
        </w:rPr>
        <w:t xml:space="preserve">д-р </w:t>
      </w:r>
      <w:proofErr w:type="spellStart"/>
      <w:r w:rsidRPr="007C1B43">
        <w:rPr>
          <w:szCs w:val="24"/>
        </w:rPr>
        <w:t>Лилия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Милина</w:t>
      </w:r>
      <w:proofErr w:type="spellEnd"/>
      <w:r w:rsidRPr="007C1B43">
        <w:rPr>
          <w:szCs w:val="24"/>
        </w:rPr>
        <w:t xml:space="preserve"> - „ЗА“</w:t>
      </w:r>
    </w:p>
    <w:p w:rsidR="00CF0D5A" w:rsidRPr="007C1B43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7C1B43">
        <w:rPr>
          <w:szCs w:val="24"/>
        </w:rPr>
        <w:t>Анета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Пашалиева</w:t>
      </w:r>
      <w:proofErr w:type="spellEnd"/>
      <w:r w:rsidRPr="007C1B43">
        <w:rPr>
          <w:szCs w:val="24"/>
        </w:rPr>
        <w:t xml:space="preserve"> - </w:t>
      </w:r>
      <w:r w:rsidR="00A66909" w:rsidRPr="007C1B43">
        <w:rPr>
          <w:szCs w:val="24"/>
        </w:rPr>
        <w:t>„</w:t>
      </w:r>
      <w:r w:rsidR="00A66909">
        <w:rPr>
          <w:szCs w:val="24"/>
          <w:lang w:val="bg-BG"/>
        </w:rPr>
        <w:t>ВЪЗДЪРЖАЛ СЕ</w:t>
      </w:r>
      <w:r w:rsidR="00A66909" w:rsidRPr="007C1B43">
        <w:rPr>
          <w:szCs w:val="24"/>
        </w:rPr>
        <w:t xml:space="preserve">“              </w:t>
      </w:r>
      <w:r w:rsidR="00A66909">
        <w:rPr>
          <w:szCs w:val="24"/>
        </w:rPr>
        <w:t xml:space="preserve"> </w:t>
      </w:r>
      <w:proofErr w:type="spellStart"/>
      <w:r w:rsidRPr="007C1B43">
        <w:rPr>
          <w:szCs w:val="24"/>
        </w:rPr>
        <w:t>Петя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Касабова</w:t>
      </w:r>
      <w:proofErr w:type="spellEnd"/>
      <w:r w:rsidRPr="007C1B43">
        <w:rPr>
          <w:szCs w:val="24"/>
        </w:rPr>
        <w:t xml:space="preserve"> - „ЗА“                                 </w:t>
      </w:r>
    </w:p>
    <w:p w:rsidR="00CF0D5A" w:rsidRPr="007C1B43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7C1B43">
        <w:rPr>
          <w:szCs w:val="24"/>
        </w:rPr>
        <w:t>Асен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Хаджиев</w:t>
      </w:r>
      <w:proofErr w:type="spellEnd"/>
      <w:r w:rsidRPr="007C1B43">
        <w:rPr>
          <w:szCs w:val="24"/>
        </w:rPr>
        <w:t xml:space="preserve"> - „ЗА“                </w:t>
      </w:r>
      <w:r w:rsidR="00A66909">
        <w:rPr>
          <w:szCs w:val="24"/>
        </w:rPr>
        <w:t xml:space="preserve">                              </w:t>
      </w:r>
      <w:r w:rsidRPr="007C1B43">
        <w:rPr>
          <w:szCs w:val="24"/>
          <w:lang w:val="bg-BG"/>
        </w:rPr>
        <w:t xml:space="preserve"> </w:t>
      </w:r>
      <w:proofErr w:type="spellStart"/>
      <w:r w:rsidRPr="007C1B43">
        <w:rPr>
          <w:szCs w:val="24"/>
        </w:rPr>
        <w:t>Радомира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Йорданова</w:t>
      </w:r>
      <w:proofErr w:type="spellEnd"/>
      <w:r w:rsidRPr="007C1B43">
        <w:rPr>
          <w:szCs w:val="24"/>
        </w:rPr>
        <w:t xml:space="preserve"> - „</w:t>
      </w:r>
      <w:r w:rsidR="007C1B43">
        <w:rPr>
          <w:szCs w:val="24"/>
          <w:lang w:val="bg-BG"/>
        </w:rPr>
        <w:t>ОТСЪСТВА</w:t>
      </w:r>
      <w:r w:rsidRPr="007C1B43">
        <w:rPr>
          <w:szCs w:val="24"/>
        </w:rPr>
        <w:t xml:space="preserve">“                                  </w:t>
      </w:r>
    </w:p>
    <w:p w:rsidR="00CF0D5A" w:rsidRPr="007C1B43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7C1B43">
        <w:rPr>
          <w:szCs w:val="24"/>
        </w:rPr>
        <w:t>Весела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Хаджиева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Русенова</w:t>
      </w:r>
      <w:proofErr w:type="spellEnd"/>
      <w:r w:rsidRPr="007C1B43">
        <w:rPr>
          <w:szCs w:val="24"/>
        </w:rPr>
        <w:t xml:space="preserve"> - „</w:t>
      </w:r>
      <w:r w:rsidR="00A66909">
        <w:rPr>
          <w:szCs w:val="24"/>
        </w:rPr>
        <w:t xml:space="preserve">ЗА“         </w:t>
      </w:r>
      <w:r w:rsidR="00A66909">
        <w:rPr>
          <w:szCs w:val="24"/>
          <w:lang w:val="bg-BG"/>
        </w:rPr>
        <w:t xml:space="preserve"> </w:t>
      </w:r>
      <w:r w:rsidRPr="007C1B43">
        <w:rPr>
          <w:szCs w:val="24"/>
          <w:lang w:val="bg-BG"/>
        </w:rPr>
        <w:t xml:space="preserve"> </w:t>
      </w:r>
      <w:proofErr w:type="spellStart"/>
      <w:r w:rsidRPr="007C1B43">
        <w:rPr>
          <w:szCs w:val="24"/>
        </w:rPr>
        <w:t>Славка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Чакърова</w:t>
      </w:r>
      <w:proofErr w:type="spellEnd"/>
      <w:r w:rsidRPr="007C1B43">
        <w:rPr>
          <w:szCs w:val="24"/>
        </w:rPr>
        <w:t xml:space="preserve"> - </w:t>
      </w:r>
      <w:r w:rsidR="00A66909" w:rsidRPr="007C1B43">
        <w:rPr>
          <w:szCs w:val="24"/>
        </w:rPr>
        <w:t>„</w:t>
      </w:r>
      <w:r w:rsidR="00A66909">
        <w:rPr>
          <w:szCs w:val="24"/>
          <w:lang w:val="bg-BG"/>
        </w:rPr>
        <w:t>ВЪЗДЪРЖАЛ СЕ</w:t>
      </w:r>
      <w:r w:rsidR="00A66909" w:rsidRPr="007C1B43">
        <w:rPr>
          <w:szCs w:val="24"/>
        </w:rPr>
        <w:t xml:space="preserve">“              </w:t>
      </w:r>
      <w:r w:rsidR="00A66909">
        <w:rPr>
          <w:szCs w:val="24"/>
        </w:rPr>
        <w:t xml:space="preserve">           </w:t>
      </w:r>
      <w:proofErr w:type="spellStart"/>
      <w:r w:rsidRPr="007C1B43">
        <w:rPr>
          <w:szCs w:val="24"/>
        </w:rPr>
        <w:t>Димитър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Герджиков</w:t>
      </w:r>
      <w:proofErr w:type="spellEnd"/>
      <w:r w:rsidRPr="007C1B43">
        <w:rPr>
          <w:szCs w:val="24"/>
        </w:rPr>
        <w:t xml:space="preserve"> - „ЗА</w:t>
      </w:r>
      <w:r w:rsidR="00A4251D" w:rsidRPr="007C1B43">
        <w:rPr>
          <w:szCs w:val="24"/>
          <w:lang w:val="bg-BG"/>
        </w:rPr>
        <w:t>“</w:t>
      </w:r>
      <w:r w:rsidRPr="007C1B43">
        <w:rPr>
          <w:szCs w:val="24"/>
        </w:rPr>
        <w:t xml:space="preserve">        </w:t>
      </w:r>
      <w:r w:rsidR="00A66909">
        <w:rPr>
          <w:szCs w:val="24"/>
        </w:rPr>
        <w:t xml:space="preserve">                           </w:t>
      </w:r>
      <w:r w:rsidR="00A66909">
        <w:rPr>
          <w:szCs w:val="24"/>
          <w:lang w:val="bg-BG"/>
        </w:rPr>
        <w:t xml:space="preserve"> </w:t>
      </w:r>
      <w:proofErr w:type="spellStart"/>
      <w:r w:rsidRPr="007C1B43">
        <w:rPr>
          <w:szCs w:val="24"/>
        </w:rPr>
        <w:t>Стоян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Андреев</w:t>
      </w:r>
      <w:proofErr w:type="spellEnd"/>
      <w:r w:rsidRPr="007C1B43">
        <w:rPr>
          <w:szCs w:val="24"/>
        </w:rPr>
        <w:t xml:space="preserve"> - „ЗА“</w:t>
      </w:r>
    </w:p>
    <w:p w:rsidR="00CF0D5A" w:rsidRPr="007C1B43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7C1B43">
        <w:rPr>
          <w:szCs w:val="24"/>
        </w:rPr>
        <w:t xml:space="preserve">Екатерина </w:t>
      </w:r>
      <w:proofErr w:type="spellStart"/>
      <w:r w:rsidRPr="007C1B43">
        <w:rPr>
          <w:szCs w:val="24"/>
        </w:rPr>
        <w:t>Петрова</w:t>
      </w:r>
      <w:proofErr w:type="spellEnd"/>
      <w:r w:rsidRPr="007C1B43">
        <w:rPr>
          <w:szCs w:val="24"/>
        </w:rPr>
        <w:t xml:space="preserve"> - „</w:t>
      </w:r>
      <w:r w:rsidR="009F4D37" w:rsidRPr="007C1B43">
        <w:rPr>
          <w:szCs w:val="24"/>
          <w:lang w:val="bg-BG"/>
        </w:rPr>
        <w:t>ЗА</w:t>
      </w:r>
      <w:r w:rsidRPr="007C1B43">
        <w:rPr>
          <w:szCs w:val="24"/>
        </w:rPr>
        <w:t xml:space="preserve">“                        </w:t>
      </w:r>
      <w:r w:rsidRPr="007C1B43">
        <w:rPr>
          <w:szCs w:val="24"/>
          <w:lang w:val="bg-BG"/>
        </w:rPr>
        <w:t xml:space="preserve">                </w:t>
      </w:r>
      <w:r w:rsidR="00A66909">
        <w:rPr>
          <w:szCs w:val="24"/>
          <w:lang w:val="bg-BG"/>
        </w:rPr>
        <w:t xml:space="preserve"> </w:t>
      </w:r>
      <w:proofErr w:type="spellStart"/>
      <w:r w:rsidRPr="007C1B43">
        <w:rPr>
          <w:szCs w:val="24"/>
        </w:rPr>
        <w:t>Филип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Делисивков</w:t>
      </w:r>
      <w:proofErr w:type="spellEnd"/>
      <w:r w:rsidRPr="007C1B43">
        <w:rPr>
          <w:szCs w:val="24"/>
        </w:rPr>
        <w:t xml:space="preserve"> - </w:t>
      </w:r>
      <w:r w:rsidR="00A66909" w:rsidRPr="007C1B43">
        <w:rPr>
          <w:szCs w:val="24"/>
        </w:rPr>
        <w:t>„</w:t>
      </w:r>
      <w:r w:rsidR="00A66909">
        <w:rPr>
          <w:szCs w:val="24"/>
          <w:lang w:val="bg-BG"/>
        </w:rPr>
        <w:t>ВЪЗДЪРЖАЛ СЕ</w:t>
      </w:r>
      <w:r w:rsidR="00A66909" w:rsidRPr="007C1B43">
        <w:rPr>
          <w:szCs w:val="24"/>
        </w:rPr>
        <w:t xml:space="preserve">“              </w:t>
      </w:r>
      <w:r w:rsidR="00A66909">
        <w:rPr>
          <w:szCs w:val="24"/>
        </w:rPr>
        <w:t xml:space="preserve">           </w:t>
      </w:r>
    </w:p>
    <w:p w:rsidR="00CF0D5A" w:rsidRPr="007C1B43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7C1B43">
        <w:rPr>
          <w:szCs w:val="24"/>
        </w:rPr>
        <w:t>Елка</w:t>
      </w:r>
      <w:proofErr w:type="spellEnd"/>
      <w:r w:rsidRPr="007C1B43">
        <w:rPr>
          <w:szCs w:val="24"/>
        </w:rPr>
        <w:t xml:space="preserve"> </w:t>
      </w:r>
      <w:proofErr w:type="spellStart"/>
      <w:r w:rsidRPr="007C1B43">
        <w:rPr>
          <w:szCs w:val="24"/>
        </w:rPr>
        <w:t>Ангьозова</w:t>
      </w:r>
      <w:proofErr w:type="spellEnd"/>
      <w:r w:rsidRPr="007C1B43">
        <w:rPr>
          <w:szCs w:val="24"/>
        </w:rPr>
        <w:t xml:space="preserve"> - „ЗА“                                                     </w:t>
      </w:r>
    </w:p>
    <w:p w:rsidR="00CF0D5A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F472DB" w:rsidRPr="007C1B43" w:rsidRDefault="00F472DB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CF0D5A" w:rsidRPr="007C1B43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7C1B43">
        <w:rPr>
          <w:szCs w:val="24"/>
        </w:rPr>
        <w:t>“З</w:t>
      </w:r>
      <w:r w:rsidR="00A66909">
        <w:rPr>
          <w:szCs w:val="24"/>
        </w:rPr>
        <w:t>А”- 8</w:t>
      </w:r>
      <w:r w:rsidRPr="007C1B43">
        <w:rPr>
          <w:szCs w:val="24"/>
        </w:rPr>
        <w:t>;</w:t>
      </w:r>
    </w:p>
    <w:p w:rsidR="00CF0D5A" w:rsidRPr="007C1B43" w:rsidRDefault="00CF0D5A" w:rsidP="00CF0D5A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7C1B43">
        <w:rPr>
          <w:szCs w:val="24"/>
        </w:rPr>
        <w:t>“ПРОТИВ”- 0;</w:t>
      </w:r>
    </w:p>
    <w:p w:rsidR="00F472DB" w:rsidRDefault="00CF0D5A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 w:rsidRPr="007C1B43">
        <w:rPr>
          <w:szCs w:val="24"/>
        </w:rPr>
        <w:t xml:space="preserve">“ВЪЗДЪРЖАЛ СЕ”- </w:t>
      </w:r>
      <w:r w:rsidR="00A66909">
        <w:rPr>
          <w:szCs w:val="24"/>
          <w:lang w:val="bg-BG"/>
        </w:rPr>
        <w:t>4</w:t>
      </w:r>
      <w:bookmarkStart w:id="0" w:name="_GoBack"/>
      <w:bookmarkEnd w:id="0"/>
      <w:r w:rsidRPr="007C1B43">
        <w:rPr>
          <w:szCs w:val="24"/>
        </w:rPr>
        <w:t>;</w:t>
      </w:r>
      <w:r w:rsidRPr="007C1B43">
        <w:rPr>
          <w:szCs w:val="24"/>
        </w:rPr>
        <w:tab/>
        <w:t xml:space="preserve"> </w:t>
      </w:r>
      <w:r w:rsidRPr="007C1B43">
        <w:rPr>
          <w:szCs w:val="24"/>
          <w:lang w:val="bg-BG"/>
        </w:rPr>
        <w:t xml:space="preserve"> </w:t>
      </w:r>
      <w:r w:rsidRPr="007C1B43">
        <w:rPr>
          <w:szCs w:val="24"/>
          <w:lang w:val="en-US"/>
        </w:rPr>
        <w:t xml:space="preserve">           </w:t>
      </w:r>
      <w:r w:rsidRPr="007C1B43">
        <w:rPr>
          <w:szCs w:val="24"/>
          <w:lang w:val="en-US"/>
        </w:rPr>
        <w:tab/>
      </w:r>
      <w:r w:rsidRPr="007C1B43">
        <w:rPr>
          <w:szCs w:val="24"/>
          <w:lang w:val="en-US"/>
        </w:rPr>
        <w:tab/>
      </w: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F472DB" w:rsidRDefault="00F472DB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CF0D5A" w:rsidRPr="007C1B43" w:rsidRDefault="00CF0D5A" w:rsidP="00F56024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7C1B43">
        <w:rPr>
          <w:szCs w:val="24"/>
          <w:lang w:val="en-US"/>
        </w:rPr>
        <w:tab/>
      </w:r>
      <w:r w:rsidRPr="007C1B43">
        <w:rPr>
          <w:szCs w:val="24"/>
          <w:lang w:val="en-US"/>
        </w:rPr>
        <w:tab/>
      </w:r>
      <w:r w:rsidRPr="007C1B43">
        <w:rPr>
          <w:szCs w:val="24"/>
          <w:lang w:val="en-US"/>
        </w:rPr>
        <w:tab/>
      </w:r>
    </w:p>
    <w:p w:rsidR="00CF0D5A" w:rsidRPr="007C1B43" w:rsidRDefault="007C1B43" w:rsidP="00CF0D5A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</w:t>
      </w:r>
      <w:r w:rsidR="00CF0D5A" w:rsidRPr="007C1B43">
        <w:rPr>
          <w:szCs w:val="24"/>
          <w:lang w:val="en-US"/>
        </w:rPr>
        <w:t xml:space="preserve"> </w:t>
      </w:r>
      <w:r w:rsidR="00CF0D5A" w:rsidRPr="007C1B43">
        <w:rPr>
          <w:szCs w:val="24"/>
          <w:lang w:val="bg-BG"/>
        </w:rPr>
        <w:t>ПРЕДСЕДАТЕЛ НА</w:t>
      </w:r>
      <w:r w:rsidR="00CF0D5A" w:rsidRPr="007C1B43">
        <w:rPr>
          <w:szCs w:val="24"/>
          <w:lang w:val="en-US"/>
        </w:rPr>
        <w:t xml:space="preserve"> </w:t>
      </w:r>
      <w:r w:rsidR="00CF0D5A" w:rsidRPr="007C1B43">
        <w:rPr>
          <w:szCs w:val="24"/>
          <w:lang w:val="bg-BG"/>
        </w:rPr>
        <w:t>ОБЩИНСКИ</w:t>
      </w:r>
    </w:p>
    <w:p w:rsidR="00CF0D5A" w:rsidRPr="007C1B43" w:rsidRDefault="00CF0D5A" w:rsidP="00CF0D5A">
      <w:pPr>
        <w:tabs>
          <w:tab w:val="left" w:pos="1560"/>
        </w:tabs>
        <w:jc w:val="both"/>
        <w:rPr>
          <w:szCs w:val="24"/>
          <w:lang w:val="bg-BG"/>
        </w:rPr>
      </w:pPr>
      <w:r w:rsidRPr="007C1B43">
        <w:rPr>
          <w:szCs w:val="24"/>
          <w:lang w:val="bg-BG"/>
        </w:rPr>
        <w:t>СЕКРЕТАР: ……………</w:t>
      </w:r>
      <w:r w:rsidRPr="007C1B43">
        <w:rPr>
          <w:szCs w:val="24"/>
          <w:lang w:val="bg-BG"/>
        </w:rPr>
        <w:tab/>
      </w:r>
      <w:r w:rsidRPr="007C1B43">
        <w:rPr>
          <w:szCs w:val="24"/>
          <w:lang w:val="bg-BG"/>
        </w:rPr>
        <w:tab/>
      </w:r>
      <w:r w:rsidRPr="007C1B43">
        <w:rPr>
          <w:szCs w:val="24"/>
          <w:lang w:val="bg-BG"/>
        </w:rPr>
        <w:tab/>
      </w:r>
      <w:r w:rsidRPr="007C1B43">
        <w:rPr>
          <w:szCs w:val="24"/>
          <w:lang w:val="en-US"/>
        </w:rPr>
        <w:t xml:space="preserve">             </w:t>
      </w:r>
      <w:r w:rsidR="00E55C3C" w:rsidRPr="007C1B43">
        <w:rPr>
          <w:szCs w:val="24"/>
          <w:lang w:val="bg-BG"/>
        </w:rPr>
        <w:t xml:space="preserve"> </w:t>
      </w:r>
      <w:r w:rsidRPr="007C1B43">
        <w:rPr>
          <w:szCs w:val="24"/>
          <w:lang w:val="bg-BG"/>
        </w:rPr>
        <w:t>СЪВЕТ - ЧЕПЕЛАРЕ: ……………</w:t>
      </w:r>
    </w:p>
    <w:p w:rsidR="00923EFA" w:rsidRPr="007C1B43" w:rsidRDefault="00CF0D5A" w:rsidP="00F56024">
      <w:pPr>
        <w:jc w:val="both"/>
        <w:rPr>
          <w:szCs w:val="24"/>
          <w:lang w:val="bg-BG"/>
        </w:rPr>
      </w:pPr>
      <w:r w:rsidRPr="007C1B43">
        <w:rPr>
          <w:szCs w:val="24"/>
          <w:lang w:val="en-US"/>
        </w:rPr>
        <w:t xml:space="preserve">     </w:t>
      </w:r>
      <w:r w:rsidRPr="007C1B43">
        <w:rPr>
          <w:szCs w:val="24"/>
          <w:lang w:val="bg-BG"/>
        </w:rPr>
        <w:t>/СТЕФКА СТАНКОВА/</w:t>
      </w:r>
      <w:r w:rsidRPr="007C1B43">
        <w:rPr>
          <w:szCs w:val="24"/>
          <w:lang w:val="bg-BG"/>
        </w:rPr>
        <w:tab/>
      </w:r>
      <w:r w:rsidRPr="007C1B43">
        <w:rPr>
          <w:szCs w:val="24"/>
          <w:lang w:val="bg-BG"/>
        </w:rPr>
        <w:tab/>
      </w:r>
      <w:r w:rsidRPr="007C1B43">
        <w:rPr>
          <w:szCs w:val="24"/>
          <w:lang w:val="bg-BG"/>
        </w:rPr>
        <w:tab/>
      </w:r>
      <w:r w:rsidRPr="007C1B43"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7C1B43" w:rsidSect="009F4D37">
      <w:footerReference w:type="default" r:id="rId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068" w:rsidRDefault="00317068" w:rsidP="000F0C13">
      <w:r>
        <w:separator/>
      </w:r>
    </w:p>
  </w:endnote>
  <w:endnote w:type="continuationSeparator" w:id="0">
    <w:p w:rsidR="00317068" w:rsidRDefault="00317068" w:rsidP="000F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72576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F0C13" w:rsidRDefault="000F0C1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69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0C13" w:rsidRDefault="000F0C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068" w:rsidRDefault="00317068" w:rsidP="000F0C13">
      <w:r>
        <w:separator/>
      </w:r>
    </w:p>
  </w:footnote>
  <w:footnote w:type="continuationSeparator" w:id="0">
    <w:p w:rsidR="00317068" w:rsidRDefault="00317068" w:rsidP="000F0C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E9"/>
    <w:rsid w:val="000037F4"/>
    <w:rsid w:val="000519E9"/>
    <w:rsid w:val="00064AC2"/>
    <w:rsid w:val="00096C7B"/>
    <w:rsid w:val="000B113F"/>
    <w:rsid w:val="000E15B7"/>
    <w:rsid w:val="000F0C13"/>
    <w:rsid w:val="00183E84"/>
    <w:rsid w:val="00317068"/>
    <w:rsid w:val="00405759"/>
    <w:rsid w:val="0043005F"/>
    <w:rsid w:val="00464D4B"/>
    <w:rsid w:val="006A480A"/>
    <w:rsid w:val="006C645F"/>
    <w:rsid w:val="00730D20"/>
    <w:rsid w:val="007437D4"/>
    <w:rsid w:val="007C1B43"/>
    <w:rsid w:val="008E0AC2"/>
    <w:rsid w:val="00902AC1"/>
    <w:rsid w:val="00923EFA"/>
    <w:rsid w:val="00926C36"/>
    <w:rsid w:val="009F4D37"/>
    <w:rsid w:val="00A4251D"/>
    <w:rsid w:val="00A66909"/>
    <w:rsid w:val="00B95043"/>
    <w:rsid w:val="00BD71C2"/>
    <w:rsid w:val="00CF0D5A"/>
    <w:rsid w:val="00E55C3C"/>
    <w:rsid w:val="00E57BBD"/>
    <w:rsid w:val="00F472DB"/>
    <w:rsid w:val="00F50949"/>
    <w:rsid w:val="00F56024"/>
    <w:rsid w:val="00F85FB1"/>
    <w:rsid w:val="00FA13B3"/>
    <w:rsid w:val="00FE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39B65-4C83-4CFB-ADAD-D092B6945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left="1134" w:right="-284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D5A"/>
    <w:pPr>
      <w:ind w:left="0" w:right="0"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spacing w:after="160" w:line="259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uiPriority w:val="99"/>
    <w:unhideWhenUsed/>
    <w:rsid w:val="009F4D3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F4D37"/>
    <w:rPr>
      <w:rFonts w:eastAsia="Times New Roman"/>
      <w:szCs w:val="20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0F0C1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0C13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0F0C1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0C13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35</cp:revision>
  <dcterms:created xsi:type="dcterms:W3CDTF">2026-03-16T13:00:00Z</dcterms:created>
  <dcterms:modified xsi:type="dcterms:W3CDTF">2026-05-04T08:48:00Z</dcterms:modified>
</cp:coreProperties>
</file>