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4A12" w:rsidRPr="00A02705" w:rsidRDefault="00734A12" w:rsidP="00734A12">
      <w:pPr>
        <w:pStyle w:val="Title"/>
        <w:rPr>
          <w:b/>
          <w:sz w:val="22"/>
          <w:szCs w:val="22"/>
        </w:rPr>
      </w:pPr>
      <w:r w:rsidRPr="00A02705">
        <w:rPr>
          <w:b/>
          <w:sz w:val="22"/>
          <w:szCs w:val="22"/>
        </w:rPr>
        <w:t>О Б Щ И Н С К И   С Ъ В Е Т – Ч Е П Е Л А Р Е</w:t>
      </w:r>
    </w:p>
    <w:p w:rsidR="00734A12" w:rsidRPr="00A02705" w:rsidRDefault="00734A12" w:rsidP="00734A12">
      <w:pPr>
        <w:jc w:val="center"/>
        <w:rPr>
          <w:sz w:val="22"/>
          <w:szCs w:val="22"/>
          <w:lang w:val="bg-BG"/>
        </w:rPr>
      </w:pPr>
    </w:p>
    <w:p w:rsidR="00734A12" w:rsidRPr="00A02705" w:rsidRDefault="00734A12" w:rsidP="00734A12">
      <w:pPr>
        <w:jc w:val="center"/>
        <w:rPr>
          <w:sz w:val="22"/>
          <w:szCs w:val="22"/>
          <w:lang w:val="bg-BG"/>
        </w:rPr>
      </w:pPr>
    </w:p>
    <w:p w:rsidR="00734A12" w:rsidRPr="00A02705" w:rsidRDefault="00734A12" w:rsidP="00734A12">
      <w:pPr>
        <w:jc w:val="center"/>
        <w:rPr>
          <w:b/>
          <w:sz w:val="22"/>
          <w:szCs w:val="22"/>
          <w:lang w:val="bg-BG"/>
        </w:rPr>
      </w:pPr>
      <w:r w:rsidRPr="00A02705">
        <w:rPr>
          <w:b/>
          <w:sz w:val="22"/>
          <w:szCs w:val="22"/>
          <w:lang w:val="bg-BG"/>
        </w:rPr>
        <w:t>Р  Е  Ш  Е  Н  И  Е</w:t>
      </w:r>
    </w:p>
    <w:p w:rsidR="00734A12" w:rsidRPr="00A02705" w:rsidRDefault="00734A12" w:rsidP="00734A12">
      <w:pPr>
        <w:jc w:val="center"/>
        <w:rPr>
          <w:b/>
          <w:sz w:val="22"/>
          <w:szCs w:val="22"/>
          <w:lang w:val="en-US"/>
        </w:rPr>
      </w:pPr>
      <w:r w:rsidRPr="00A02705">
        <w:rPr>
          <w:b/>
          <w:sz w:val="22"/>
          <w:szCs w:val="22"/>
          <w:lang w:val="bg-BG"/>
        </w:rPr>
        <w:t>№ 3</w:t>
      </w:r>
      <w:r w:rsidR="00A02705" w:rsidRPr="00A02705">
        <w:rPr>
          <w:b/>
          <w:sz w:val="22"/>
          <w:szCs w:val="22"/>
          <w:lang w:val="en-US"/>
        </w:rPr>
        <w:t>24</w:t>
      </w:r>
    </w:p>
    <w:p w:rsidR="00734A12" w:rsidRPr="00A02705" w:rsidRDefault="00734A12" w:rsidP="00734A12">
      <w:pPr>
        <w:jc w:val="both"/>
        <w:rPr>
          <w:sz w:val="22"/>
          <w:szCs w:val="22"/>
          <w:lang w:val="en-US"/>
        </w:rPr>
      </w:pPr>
    </w:p>
    <w:p w:rsidR="00734A12" w:rsidRPr="00A02705" w:rsidRDefault="00734A12" w:rsidP="00734A12">
      <w:pPr>
        <w:jc w:val="both"/>
        <w:rPr>
          <w:sz w:val="22"/>
          <w:szCs w:val="22"/>
          <w:lang w:val="en-US"/>
        </w:rPr>
      </w:pPr>
    </w:p>
    <w:p w:rsidR="00734A12" w:rsidRPr="00A02705" w:rsidRDefault="00734A12" w:rsidP="00734A12">
      <w:pPr>
        <w:ind w:firstLine="720"/>
        <w:jc w:val="both"/>
        <w:rPr>
          <w:sz w:val="22"/>
          <w:szCs w:val="22"/>
          <w:lang w:val="bg-BG"/>
        </w:rPr>
      </w:pPr>
      <w:r w:rsidRPr="00A02705">
        <w:rPr>
          <w:sz w:val="22"/>
          <w:szCs w:val="22"/>
          <w:lang w:val="bg-BG"/>
        </w:rPr>
        <w:t>Взето с Протокол № 35 от</w:t>
      </w:r>
      <w:r w:rsidRPr="00A02705">
        <w:rPr>
          <w:sz w:val="22"/>
          <w:szCs w:val="22"/>
          <w:lang w:val="en-US"/>
        </w:rPr>
        <w:t xml:space="preserve"> </w:t>
      </w:r>
      <w:r w:rsidRPr="00A02705">
        <w:rPr>
          <w:sz w:val="22"/>
          <w:szCs w:val="22"/>
          <w:lang w:val="bg-BG"/>
        </w:rPr>
        <w:t xml:space="preserve">редовно заседание на Общински съвет – Чепеларе, проведено на </w:t>
      </w:r>
      <w:r w:rsidRPr="00A02705">
        <w:rPr>
          <w:sz w:val="22"/>
          <w:szCs w:val="22"/>
          <w:lang w:val="en-US"/>
        </w:rPr>
        <w:t>18</w:t>
      </w:r>
      <w:r w:rsidRPr="00A02705">
        <w:rPr>
          <w:sz w:val="22"/>
          <w:szCs w:val="22"/>
          <w:lang w:val="bg-BG"/>
        </w:rPr>
        <w:t>.12.2025 година.</w:t>
      </w:r>
    </w:p>
    <w:p w:rsidR="00734A12" w:rsidRDefault="00734A12" w:rsidP="00734A12">
      <w:pPr>
        <w:jc w:val="both"/>
        <w:rPr>
          <w:sz w:val="22"/>
          <w:szCs w:val="22"/>
          <w:lang w:val="bg-BG"/>
        </w:rPr>
      </w:pPr>
    </w:p>
    <w:p w:rsidR="00A02705" w:rsidRPr="00A02705" w:rsidRDefault="00A02705" w:rsidP="00734A12">
      <w:pPr>
        <w:jc w:val="both"/>
        <w:rPr>
          <w:sz w:val="22"/>
          <w:szCs w:val="22"/>
          <w:lang w:val="bg-BG"/>
        </w:rPr>
      </w:pPr>
    </w:p>
    <w:p w:rsidR="00734A12" w:rsidRPr="00A02705" w:rsidRDefault="00A02705" w:rsidP="00705AA2">
      <w:pPr>
        <w:ind w:right="-24" w:firstLine="567"/>
        <w:jc w:val="both"/>
        <w:rPr>
          <w:iCs/>
          <w:sz w:val="22"/>
          <w:szCs w:val="22"/>
          <w:u w:val="single"/>
          <w:lang w:val="bg-BG"/>
        </w:rPr>
      </w:pPr>
      <w:r w:rsidRPr="00A02705">
        <w:rPr>
          <w:b/>
          <w:bCs/>
          <w:sz w:val="22"/>
          <w:szCs w:val="22"/>
          <w:lang w:val="bg-BG"/>
        </w:rPr>
        <w:t xml:space="preserve"> </w:t>
      </w:r>
      <w:r w:rsidR="00734A12" w:rsidRPr="00A02705">
        <w:rPr>
          <w:b/>
          <w:bCs/>
          <w:sz w:val="22"/>
          <w:szCs w:val="22"/>
          <w:lang w:val="bg-BG"/>
        </w:rPr>
        <w:t xml:space="preserve"> </w:t>
      </w:r>
      <w:r w:rsidR="00734A12" w:rsidRPr="00A02705">
        <w:rPr>
          <w:b/>
          <w:bCs/>
          <w:sz w:val="22"/>
          <w:szCs w:val="22"/>
        </w:rPr>
        <w:t>ОТНОСНО</w:t>
      </w:r>
      <w:r w:rsidR="00734A12" w:rsidRPr="00A02705">
        <w:rPr>
          <w:sz w:val="22"/>
          <w:szCs w:val="22"/>
        </w:rPr>
        <w:t xml:space="preserve">: </w:t>
      </w:r>
      <w:r w:rsidRPr="00A02705">
        <w:rPr>
          <w:bCs/>
          <w:sz w:val="22"/>
          <w:szCs w:val="22"/>
          <w:u w:val="single"/>
          <w:lang w:val="bg-BG" w:eastAsia="bg-BG"/>
        </w:rPr>
        <w:t>Разпределение на неусвоени средства към 31 декември 2024г. по бюджета на общината от трансфери по чл.52, ал.1, т.1, буква „а“ (обща субсидия за финансиране на делегираните от държавата дейности) от Закона за публи</w:t>
      </w:r>
      <w:bookmarkStart w:id="0" w:name="_GoBack"/>
      <w:bookmarkEnd w:id="0"/>
      <w:r w:rsidRPr="00A02705">
        <w:rPr>
          <w:bCs/>
          <w:sz w:val="22"/>
          <w:szCs w:val="22"/>
          <w:u w:val="single"/>
          <w:lang w:val="bg-BG" w:eastAsia="bg-BG"/>
        </w:rPr>
        <w:t>чните финанси (ЗПФ).</w:t>
      </w:r>
    </w:p>
    <w:p w:rsidR="00734A12" w:rsidRDefault="00734A12" w:rsidP="00734A12">
      <w:pPr>
        <w:spacing w:line="276" w:lineRule="auto"/>
        <w:ind w:right="-24" w:firstLine="567"/>
        <w:jc w:val="both"/>
        <w:rPr>
          <w:iCs/>
          <w:sz w:val="22"/>
          <w:szCs w:val="22"/>
          <w:u w:val="single"/>
          <w:lang w:val="bg-BG"/>
        </w:rPr>
      </w:pPr>
    </w:p>
    <w:p w:rsidR="00A02705" w:rsidRPr="00A02705" w:rsidRDefault="00A02705" w:rsidP="00734A12">
      <w:pPr>
        <w:spacing w:line="276" w:lineRule="auto"/>
        <w:ind w:right="-24" w:firstLine="567"/>
        <w:jc w:val="both"/>
        <w:rPr>
          <w:iCs/>
          <w:sz w:val="22"/>
          <w:szCs w:val="22"/>
          <w:u w:val="single"/>
          <w:lang w:val="bg-BG"/>
        </w:rPr>
      </w:pPr>
    </w:p>
    <w:p w:rsidR="00734A12" w:rsidRPr="00A02705" w:rsidRDefault="00734A12" w:rsidP="00734A12">
      <w:pPr>
        <w:spacing w:line="240" w:lineRule="atLeast"/>
        <w:ind w:firstLine="720"/>
        <w:jc w:val="both"/>
        <w:rPr>
          <w:sz w:val="22"/>
          <w:szCs w:val="22"/>
        </w:rPr>
      </w:pPr>
      <w:r w:rsidRPr="00A02705">
        <w:rPr>
          <w:sz w:val="22"/>
          <w:szCs w:val="22"/>
        </w:rPr>
        <w:t xml:space="preserve">Общински съвет – Чепеларе </w:t>
      </w:r>
      <w:proofErr w:type="spellStart"/>
      <w:r w:rsidRPr="00A02705">
        <w:rPr>
          <w:sz w:val="22"/>
          <w:szCs w:val="22"/>
        </w:rPr>
        <w:t>като</w:t>
      </w:r>
      <w:proofErr w:type="spellEnd"/>
      <w:r w:rsidRPr="00A02705">
        <w:rPr>
          <w:sz w:val="22"/>
          <w:szCs w:val="22"/>
        </w:rPr>
        <w:t xml:space="preserve"> изслуша </w:t>
      </w:r>
      <w:proofErr w:type="spellStart"/>
      <w:r w:rsidRPr="00A02705">
        <w:rPr>
          <w:sz w:val="22"/>
          <w:szCs w:val="22"/>
        </w:rPr>
        <w:t>предложението</w:t>
      </w:r>
      <w:proofErr w:type="spellEnd"/>
      <w:r w:rsidRPr="00A02705">
        <w:rPr>
          <w:sz w:val="22"/>
          <w:szCs w:val="22"/>
        </w:rPr>
        <w:t xml:space="preserve"> </w:t>
      </w:r>
      <w:r w:rsidRPr="00A02705">
        <w:rPr>
          <w:sz w:val="22"/>
          <w:szCs w:val="22"/>
          <w:lang w:val="bg-BG"/>
        </w:rPr>
        <w:t>на кмета на общината</w:t>
      </w:r>
      <w:r w:rsidRPr="00A02705">
        <w:rPr>
          <w:sz w:val="22"/>
          <w:szCs w:val="22"/>
        </w:rPr>
        <w:t xml:space="preserve">, </w:t>
      </w:r>
      <w:proofErr w:type="spellStart"/>
      <w:r w:rsidRPr="00A02705">
        <w:rPr>
          <w:sz w:val="22"/>
          <w:szCs w:val="22"/>
        </w:rPr>
        <w:t>постоянн</w:t>
      </w:r>
      <w:r w:rsidRPr="00A02705">
        <w:rPr>
          <w:sz w:val="22"/>
          <w:szCs w:val="22"/>
          <w:lang w:val="bg-BG"/>
        </w:rPr>
        <w:t>aта</w:t>
      </w:r>
      <w:proofErr w:type="spellEnd"/>
      <w:r w:rsidRPr="00A02705">
        <w:rPr>
          <w:sz w:val="22"/>
          <w:szCs w:val="22"/>
        </w:rPr>
        <w:t xml:space="preserve"> </w:t>
      </w:r>
      <w:proofErr w:type="spellStart"/>
      <w:r w:rsidRPr="00A02705">
        <w:rPr>
          <w:sz w:val="22"/>
          <w:szCs w:val="22"/>
        </w:rPr>
        <w:t>комиси</w:t>
      </w:r>
      <w:proofErr w:type="spellEnd"/>
      <w:r w:rsidRPr="00A02705">
        <w:rPr>
          <w:sz w:val="22"/>
          <w:szCs w:val="22"/>
          <w:lang w:val="bg-BG"/>
        </w:rPr>
        <w:t>я</w:t>
      </w:r>
      <w:r w:rsidRPr="00A02705">
        <w:rPr>
          <w:sz w:val="22"/>
          <w:szCs w:val="22"/>
        </w:rPr>
        <w:t xml:space="preserve"> по</w:t>
      </w:r>
      <w:r w:rsidRPr="00A02705">
        <w:rPr>
          <w:sz w:val="22"/>
          <w:szCs w:val="22"/>
          <w:lang w:val="bg-BG"/>
        </w:rPr>
        <w:t xml:space="preserve"> „Бюджет и финанси“, </w:t>
      </w:r>
      <w:r w:rsidRPr="00A02705">
        <w:rPr>
          <w:sz w:val="22"/>
          <w:szCs w:val="22"/>
        </w:rPr>
        <w:t xml:space="preserve">и </w:t>
      </w:r>
      <w:proofErr w:type="spellStart"/>
      <w:r w:rsidRPr="00A02705">
        <w:rPr>
          <w:sz w:val="22"/>
          <w:szCs w:val="22"/>
        </w:rPr>
        <w:t>след</w:t>
      </w:r>
      <w:proofErr w:type="spellEnd"/>
      <w:r w:rsidRPr="00A02705">
        <w:rPr>
          <w:sz w:val="22"/>
          <w:szCs w:val="22"/>
        </w:rPr>
        <w:t xml:space="preserve"> </w:t>
      </w:r>
      <w:proofErr w:type="spellStart"/>
      <w:r w:rsidRPr="00A02705">
        <w:rPr>
          <w:sz w:val="22"/>
          <w:szCs w:val="22"/>
        </w:rPr>
        <w:t>станалите</w:t>
      </w:r>
      <w:proofErr w:type="spellEnd"/>
      <w:r w:rsidRPr="00A02705">
        <w:rPr>
          <w:sz w:val="22"/>
          <w:szCs w:val="22"/>
        </w:rPr>
        <w:t xml:space="preserve"> </w:t>
      </w:r>
      <w:proofErr w:type="spellStart"/>
      <w:r w:rsidRPr="00A02705">
        <w:rPr>
          <w:sz w:val="22"/>
          <w:szCs w:val="22"/>
        </w:rPr>
        <w:t>разисквания</w:t>
      </w:r>
      <w:proofErr w:type="spellEnd"/>
      <w:r w:rsidRPr="00A02705">
        <w:rPr>
          <w:sz w:val="22"/>
          <w:szCs w:val="22"/>
        </w:rPr>
        <w:t xml:space="preserve"> </w:t>
      </w:r>
      <w:r w:rsidRPr="00A02705">
        <w:rPr>
          <w:rFonts w:eastAsia="Calibri"/>
          <w:kern w:val="2"/>
          <w:sz w:val="22"/>
          <w:szCs w:val="22"/>
          <w:lang w:val="bg-BG"/>
          <w14:ligatures w14:val="standardContextual"/>
        </w:rPr>
        <w:t xml:space="preserve">на основание </w:t>
      </w:r>
      <w:r w:rsidR="00A02705" w:rsidRPr="00A02705">
        <w:rPr>
          <w:rFonts w:eastAsia="Calibri"/>
          <w:kern w:val="2"/>
          <w:sz w:val="22"/>
          <w:szCs w:val="22"/>
          <w:lang w:val="bg-BG"/>
          <w14:ligatures w14:val="standardContextual"/>
        </w:rPr>
        <w:t xml:space="preserve">чл.21, ал.1, т.6 от ЗМСМА и във връзка с </w:t>
      </w:r>
      <w:r w:rsidR="00A02705" w:rsidRPr="00A02705">
        <w:rPr>
          <w:rFonts w:eastAsia="Calibri"/>
          <w:kern w:val="2"/>
          <w:sz w:val="22"/>
          <w:szCs w:val="22"/>
          <w:lang w:val="en-US"/>
          <w14:ligatures w14:val="standardContextual"/>
        </w:rPr>
        <w:t>чл.91, ал.2 от ЗДБРБ за 202</w:t>
      </w:r>
      <w:r w:rsidR="00A02705" w:rsidRPr="00A02705">
        <w:rPr>
          <w:rFonts w:eastAsia="Calibri"/>
          <w:kern w:val="2"/>
          <w:sz w:val="22"/>
          <w:szCs w:val="22"/>
          <w:lang w:val="bg-BG"/>
          <w14:ligatures w14:val="standardContextual"/>
        </w:rPr>
        <w:t>5</w:t>
      </w:r>
      <w:r w:rsidR="00A02705" w:rsidRPr="00A02705">
        <w:rPr>
          <w:rFonts w:eastAsia="Calibri"/>
          <w:kern w:val="2"/>
          <w:sz w:val="22"/>
          <w:szCs w:val="22"/>
          <w:lang w:val="en-US"/>
          <w14:ligatures w14:val="standardContextual"/>
        </w:rPr>
        <w:t>г.</w:t>
      </w:r>
      <w:r w:rsidRPr="00A02705">
        <w:rPr>
          <w:color w:val="000000"/>
          <w:sz w:val="22"/>
          <w:szCs w:val="22"/>
          <w:shd w:val="clear" w:color="auto" w:fill="FFFFFF"/>
          <w:lang w:val="bg-BG"/>
        </w:rPr>
        <w:t>,</w:t>
      </w:r>
    </w:p>
    <w:p w:rsidR="00734A12" w:rsidRPr="00A02705" w:rsidRDefault="00734A12" w:rsidP="00734A12">
      <w:pPr>
        <w:spacing w:line="240" w:lineRule="atLeast"/>
        <w:ind w:firstLine="720"/>
        <w:jc w:val="both"/>
        <w:rPr>
          <w:b/>
          <w:sz w:val="22"/>
          <w:szCs w:val="22"/>
        </w:rPr>
      </w:pPr>
      <w:r w:rsidRPr="00A02705">
        <w:rPr>
          <w:sz w:val="22"/>
          <w:szCs w:val="22"/>
          <w:lang w:val="bg-BG"/>
        </w:rPr>
        <w:t xml:space="preserve">                                       </w:t>
      </w:r>
      <w:r w:rsidR="00A02705" w:rsidRPr="00A02705">
        <w:rPr>
          <w:b/>
          <w:sz w:val="22"/>
          <w:szCs w:val="22"/>
          <w:lang w:val="bg-BG"/>
        </w:rPr>
        <w:t xml:space="preserve">    </w:t>
      </w:r>
      <w:r w:rsidRPr="00A02705">
        <w:rPr>
          <w:b/>
          <w:sz w:val="22"/>
          <w:szCs w:val="22"/>
        </w:rPr>
        <w:t xml:space="preserve"> </w:t>
      </w:r>
    </w:p>
    <w:p w:rsidR="00734A12" w:rsidRPr="00A02705" w:rsidRDefault="00734A12" w:rsidP="00734A12">
      <w:pPr>
        <w:spacing w:line="240" w:lineRule="atLeast"/>
        <w:ind w:firstLine="720"/>
        <w:jc w:val="both"/>
        <w:rPr>
          <w:b/>
          <w:sz w:val="22"/>
          <w:szCs w:val="22"/>
        </w:rPr>
      </w:pPr>
    </w:p>
    <w:p w:rsidR="00734A12" w:rsidRDefault="00734A12" w:rsidP="00734A12">
      <w:pPr>
        <w:spacing w:line="240" w:lineRule="atLeast"/>
        <w:ind w:left="3528" w:firstLine="12"/>
        <w:jc w:val="both"/>
        <w:rPr>
          <w:b/>
          <w:sz w:val="22"/>
          <w:szCs w:val="22"/>
        </w:rPr>
      </w:pPr>
      <w:r w:rsidRPr="00A02705">
        <w:rPr>
          <w:b/>
          <w:sz w:val="22"/>
          <w:szCs w:val="22"/>
          <w:lang w:val="bg-BG"/>
        </w:rPr>
        <w:t xml:space="preserve">         </w:t>
      </w:r>
      <w:r w:rsidRPr="00A02705">
        <w:rPr>
          <w:b/>
          <w:sz w:val="22"/>
          <w:szCs w:val="22"/>
        </w:rPr>
        <w:t>Р   Е   Ш   И:</w:t>
      </w:r>
    </w:p>
    <w:p w:rsidR="00A02705" w:rsidRPr="00A02705" w:rsidRDefault="00A02705" w:rsidP="00734A12">
      <w:pPr>
        <w:spacing w:line="240" w:lineRule="atLeast"/>
        <w:ind w:left="3528" w:firstLine="12"/>
        <w:jc w:val="both"/>
        <w:rPr>
          <w:b/>
          <w:sz w:val="22"/>
          <w:szCs w:val="22"/>
        </w:rPr>
      </w:pPr>
    </w:p>
    <w:p w:rsidR="00734A12" w:rsidRPr="00A02705" w:rsidRDefault="00734A12" w:rsidP="00A02705">
      <w:pPr>
        <w:spacing w:line="240" w:lineRule="atLeast"/>
        <w:jc w:val="both"/>
        <w:rPr>
          <w:b/>
          <w:sz w:val="22"/>
          <w:szCs w:val="22"/>
        </w:rPr>
      </w:pPr>
    </w:p>
    <w:p w:rsidR="00A02705" w:rsidRPr="00A02705" w:rsidRDefault="00A02705" w:rsidP="00A02705">
      <w:pPr>
        <w:spacing w:line="240" w:lineRule="atLeast"/>
        <w:ind w:firstLine="720"/>
        <w:jc w:val="both"/>
        <w:rPr>
          <w:sz w:val="22"/>
          <w:szCs w:val="22"/>
          <w:lang w:val="bg-BG"/>
        </w:rPr>
      </w:pPr>
      <w:r w:rsidRPr="00A02705">
        <w:rPr>
          <w:sz w:val="22"/>
          <w:szCs w:val="22"/>
          <w:lang w:val="bg-BG"/>
        </w:rPr>
        <w:t>1.Общински съвет Чепеларе дава съгласие, неусвоените средства от държавни дейности към 31.12.2024г. в общ размер на 59 929 лв., в това число от:</w:t>
      </w:r>
    </w:p>
    <w:p w:rsidR="00A02705" w:rsidRPr="00A02705" w:rsidRDefault="00A02705" w:rsidP="00A02705">
      <w:pPr>
        <w:numPr>
          <w:ilvl w:val="0"/>
          <w:numId w:val="1"/>
        </w:numPr>
        <w:spacing w:line="240" w:lineRule="atLeast"/>
        <w:ind w:left="1134"/>
        <w:jc w:val="both"/>
        <w:rPr>
          <w:sz w:val="22"/>
          <w:szCs w:val="22"/>
          <w:lang w:val="bg-BG"/>
        </w:rPr>
      </w:pPr>
      <w:r w:rsidRPr="00A02705">
        <w:rPr>
          <w:sz w:val="22"/>
          <w:szCs w:val="22"/>
          <w:lang w:val="bg-BG"/>
        </w:rPr>
        <w:t>Дневен център за стари хора – 12 895 лв.;</w:t>
      </w:r>
    </w:p>
    <w:p w:rsidR="00A02705" w:rsidRPr="00A02705" w:rsidRDefault="00A02705" w:rsidP="00A02705">
      <w:pPr>
        <w:numPr>
          <w:ilvl w:val="0"/>
          <w:numId w:val="1"/>
        </w:numPr>
        <w:spacing w:line="240" w:lineRule="atLeast"/>
        <w:ind w:left="1134"/>
        <w:jc w:val="both"/>
        <w:rPr>
          <w:sz w:val="22"/>
          <w:szCs w:val="22"/>
          <w:lang w:val="bg-BG"/>
        </w:rPr>
      </w:pPr>
      <w:r w:rsidRPr="00A02705">
        <w:rPr>
          <w:sz w:val="22"/>
          <w:szCs w:val="22"/>
          <w:lang w:val="bg-BG"/>
        </w:rPr>
        <w:t>Други дейности по вътрешната сигурност – 36 142 лв.</w:t>
      </w:r>
    </w:p>
    <w:p w:rsidR="00A02705" w:rsidRPr="00A02705" w:rsidRDefault="00A02705" w:rsidP="00A02705">
      <w:pPr>
        <w:numPr>
          <w:ilvl w:val="0"/>
          <w:numId w:val="1"/>
        </w:numPr>
        <w:spacing w:line="240" w:lineRule="atLeast"/>
        <w:ind w:left="1134"/>
        <w:jc w:val="both"/>
        <w:rPr>
          <w:sz w:val="22"/>
          <w:szCs w:val="22"/>
          <w:lang w:val="bg-BG"/>
        </w:rPr>
      </w:pPr>
      <w:r w:rsidRPr="00A02705">
        <w:rPr>
          <w:sz w:val="22"/>
          <w:szCs w:val="22"/>
          <w:lang w:val="bg-BG"/>
        </w:rPr>
        <w:t>Доброволни формирования – 10 892 лв.</w:t>
      </w:r>
    </w:p>
    <w:p w:rsidR="00A02705" w:rsidRPr="00A02705" w:rsidRDefault="00A02705" w:rsidP="00A02705">
      <w:pPr>
        <w:spacing w:line="240" w:lineRule="atLeast"/>
        <w:ind w:left="1134"/>
        <w:jc w:val="both"/>
        <w:rPr>
          <w:sz w:val="22"/>
          <w:szCs w:val="22"/>
          <w:lang w:val="bg-BG"/>
        </w:rPr>
      </w:pPr>
      <w:r w:rsidRPr="00A02705">
        <w:rPr>
          <w:sz w:val="22"/>
          <w:szCs w:val="22"/>
          <w:lang w:val="bg-BG"/>
        </w:rPr>
        <w:t>Да се разходват в следните функции и дейности:</w:t>
      </w:r>
    </w:p>
    <w:p w:rsidR="00A02705" w:rsidRPr="00A02705" w:rsidRDefault="00A02705" w:rsidP="00A02705">
      <w:pPr>
        <w:spacing w:line="240" w:lineRule="atLeast"/>
        <w:ind w:left="1134"/>
        <w:jc w:val="both"/>
        <w:rPr>
          <w:sz w:val="22"/>
          <w:szCs w:val="22"/>
          <w:lang w:val="bg-BG"/>
        </w:rPr>
      </w:pPr>
      <w:r w:rsidRPr="00A02705">
        <w:rPr>
          <w:sz w:val="22"/>
          <w:szCs w:val="22"/>
          <w:lang w:val="bg-BG"/>
        </w:rPr>
        <w:t>- Функция „Образование“, дейност „Неспециализирани училища за СУ „Васил Дечев „ – 47 034 лв.;</w:t>
      </w:r>
    </w:p>
    <w:p w:rsidR="00734A12" w:rsidRPr="00A02705" w:rsidRDefault="00A02705" w:rsidP="00A02705">
      <w:pPr>
        <w:spacing w:line="240" w:lineRule="atLeast"/>
        <w:ind w:left="426" w:firstLine="708"/>
        <w:jc w:val="both"/>
        <w:rPr>
          <w:sz w:val="22"/>
          <w:szCs w:val="22"/>
          <w:lang w:val="bg-BG"/>
        </w:rPr>
      </w:pPr>
      <w:r w:rsidRPr="00A02705">
        <w:rPr>
          <w:sz w:val="22"/>
          <w:szCs w:val="22"/>
          <w:lang w:val="bg-BG"/>
        </w:rPr>
        <w:t>- дейност „Асистентска подкрепа“ – 12 895 лв.</w:t>
      </w:r>
    </w:p>
    <w:p w:rsidR="00734A12" w:rsidRPr="00A02705" w:rsidRDefault="00734A12" w:rsidP="00A02705">
      <w:pPr>
        <w:tabs>
          <w:tab w:val="left" w:pos="426"/>
          <w:tab w:val="left" w:pos="709"/>
          <w:tab w:val="left" w:pos="993"/>
        </w:tabs>
        <w:jc w:val="both"/>
        <w:rPr>
          <w:sz w:val="22"/>
          <w:szCs w:val="22"/>
          <w:lang w:eastAsia="bg-BG"/>
        </w:rPr>
      </w:pPr>
    </w:p>
    <w:p w:rsidR="00734A12" w:rsidRPr="00A02705" w:rsidRDefault="00734A12" w:rsidP="00734A12">
      <w:pPr>
        <w:tabs>
          <w:tab w:val="left" w:pos="426"/>
          <w:tab w:val="left" w:pos="709"/>
          <w:tab w:val="left" w:pos="993"/>
        </w:tabs>
        <w:jc w:val="both"/>
        <w:rPr>
          <w:sz w:val="22"/>
          <w:szCs w:val="22"/>
          <w:lang w:val="en-US"/>
        </w:rPr>
      </w:pPr>
      <w:r w:rsidRPr="00A02705">
        <w:rPr>
          <w:sz w:val="22"/>
          <w:szCs w:val="22"/>
        </w:rPr>
        <w:t xml:space="preserve">Общ </w:t>
      </w:r>
      <w:proofErr w:type="spellStart"/>
      <w:r w:rsidRPr="00A02705">
        <w:rPr>
          <w:sz w:val="22"/>
          <w:szCs w:val="22"/>
        </w:rPr>
        <w:t>брой</w:t>
      </w:r>
      <w:proofErr w:type="spellEnd"/>
      <w:r w:rsidRPr="00A02705">
        <w:rPr>
          <w:sz w:val="22"/>
          <w:szCs w:val="22"/>
        </w:rPr>
        <w:t xml:space="preserve"> на </w:t>
      </w:r>
      <w:proofErr w:type="spellStart"/>
      <w:r w:rsidRPr="00A02705">
        <w:rPr>
          <w:sz w:val="22"/>
          <w:szCs w:val="22"/>
        </w:rPr>
        <w:t>общинските</w:t>
      </w:r>
      <w:proofErr w:type="spellEnd"/>
      <w:r w:rsidRPr="00A02705">
        <w:rPr>
          <w:sz w:val="22"/>
          <w:szCs w:val="22"/>
        </w:rPr>
        <w:t xml:space="preserve"> </w:t>
      </w:r>
      <w:proofErr w:type="spellStart"/>
      <w:r w:rsidRPr="00A02705">
        <w:rPr>
          <w:sz w:val="22"/>
          <w:szCs w:val="22"/>
        </w:rPr>
        <w:t>съветници</w:t>
      </w:r>
      <w:proofErr w:type="spellEnd"/>
      <w:r w:rsidRPr="00A02705">
        <w:rPr>
          <w:sz w:val="22"/>
          <w:szCs w:val="22"/>
        </w:rPr>
        <w:t>: 1</w:t>
      </w:r>
      <w:r w:rsidRPr="00A02705">
        <w:rPr>
          <w:sz w:val="22"/>
          <w:szCs w:val="22"/>
          <w:lang w:val="en-US"/>
        </w:rPr>
        <w:t>3</w:t>
      </w:r>
    </w:p>
    <w:p w:rsidR="00734A12" w:rsidRPr="00A02705" w:rsidRDefault="00734A12" w:rsidP="00734A12">
      <w:pPr>
        <w:jc w:val="both"/>
        <w:rPr>
          <w:sz w:val="22"/>
          <w:szCs w:val="22"/>
          <w:lang w:val="bg-BG" w:eastAsia="bg-BG"/>
        </w:rPr>
      </w:pPr>
      <w:proofErr w:type="spellStart"/>
      <w:r w:rsidRPr="00A02705">
        <w:rPr>
          <w:sz w:val="22"/>
          <w:szCs w:val="22"/>
          <w:lang w:eastAsia="bg-BG"/>
        </w:rPr>
        <w:t>Гласували</w:t>
      </w:r>
      <w:proofErr w:type="spellEnd"/>
      <w:r w:rsidRPr="00A02705">
        <w:rPr>
          <w:sz w:val="22"/>
          <w:szCs w:val="22"/>
          <w:lang w:eastAsia="bg-BG"/>
        </w:rPr>
        <w:t>: 1</w:t>
      </w:r>
      <w:r w:rsidRPr="00A02705">
        <w:rPr>
          <w:sz w:val="22"/>
          <w:szCs w:val="22"/>
          <w:lang w:val="bg-BG" w:eastAsia="bg-BG"/>
        </w:rPr>
        <w:t>2</w:t>
      </w:r>
    </w:p>
    <w:p w:rsidR="00734A12" w:rsidRPr="00A02705" w:rsidRDefault="00734A12" w:rsidP="00734A12">
      <w:pPr>
        <w:jc w:val="both"/>
        <w:rPr>
          <w:sz w:val="22"/>
          <w:szCs w:val="22"/>
          <w:lang w:eastAsia="bg-BG"/>
        </w:rPr>
      </w:pPr>
    </w:p>
    <w:p w:rsidR="00734A12" w:rsidRPr="00A02705" w:rsidRDefault="00734A12" w:rsidP="00734A12">
      <w:pPr>
        <w:jc w:val="both"/>
        <w:rPr>
          <w:sz w:val="22"/>
          <w:szCs w:val="22"/>
          <w:lang w:val="bg-BG" w:eastAsia="bg-BG"/>
        </w:rPr>
      </w:pPr>
      <w:proofErr w:type="spellStart"/>
      <w:r w:rsidRPr="00A02705">
        <w:rPr>
          <w:sz w:val="22"/>
          <w:szCs w:val="22"/>
          <w:lang w:eastAsia="bg-BG"/>
        </w:rPr>
        <w:t>Ангел</w:t>
      </w:r>
      <w:proofErr w:type="spellEnd"/>
      <w:r w:rsidRPr="00A02705">
        <w:rPr>
          <w:sz w:val="22"/>
          <w:szCs w:val="22"/>
          <w:lang w:eastAsia="bg-BG"/>
        </w:rPr>
        <w:t xml:space="preserve"> </w:t>
      </w:r>
      <w:proofErr w:type="spellStart"/>
      <w:r w:rsidRPr="00A02705">
        <w:rPr>
          <w:sz w:val="22"/>
          <w:szCs w:val="22"/>
          <w:lang w:eastAsia="bg-BG"/>
        </w:rPr>
        <w:t>Николов</w:t>
      </w:r>
      <w:proofErr w:type="spellEnd"/>
      <w:r w:rsidRPr="00A02705">
        <w:rPr>
          <w:sz w:val="22"/>
          <w:szCs w:val="22"/>
          <w:lang w:eastAsia="bg-BG"/>
        </w:rPr>
        <w:t xml:space="preserve"> - </w:t>
      </w:r>
      <w:r w:rsidRPr="00A02705">
        <w:rPr>
          <w:sz w:val="22"/>
          <w:szCs w:val="22"/>
          <w:lang w:val="bg-BG" w:eastAsia="bg-BG"/>
        </w:rPr>
        <w:t xml:space="preserve">„ЗА“                                                 д-р Лилия </w:t>
      </w:r>
      <w:proofErr w:type="spellStart"/>
      <w:r w:rsidRPr="00A02705">
        <w:rPr>
          <w:sz w:val="22"/>
          <w:szCs w:val="22"/>
          <w:lang w:val="bg-BG" w:eastAsia="bg-BG"/>
        </w:rPr>
        <w:t>Милина</w:t>
      </w:r>
      <w:proofErr w:type="spellEnd"/>
      <w:r w:rsidRPr="00A02705">
        <w:rPr>
          <w:sz w:val="22"/>
          <w:szCs w:val="22"/>
          <w:lang w:val="bg-BG" w:eastAsia="bg-BG"/>
        </w:rPr>
        <w:t xml:space="preserve"> - „ЗА“</w:t>
      </w:r>
    </w:p>
    <w:p w:rsidR="00734A12" w:rsidRPr="00A02705" w:rsidRDefault="00734A12" w:rsidP="00734A12">
      <w:pPr>
        <w:jc w:val="both"/>
        <w:rPr>
          <w:sz w:val="22"/>
          <w:szCs w:val="22"/>
          <w:lang w:val="bg-BG" w:eastAsia="bg-BG"/>
        </w:rPr>
      </w:pPr>
      <w:r w:rsidRPr="00A02705">
        <w:rPr>
          <w:sz w:val="22"/>
          <w:szCs w:val="22"/>
          <w:lang w:val="bg-BG" w:eastAsia="bg-BG"/>
        </w:rPr>
        <w:t xml:space="preserve">Анета Пашалиева - „ЗА“                                             Петя Касабова - „ЗА“       </w:t>
      </w:r>
      <w:r w:rsidRPr="00A02705">
        <w:rPr>
          <w:sz w:val="22"/>
          <w:szCs w:val="22"/>
          <w:lang w:val="en-US" w:eastAsia="bg-BG"/>
        </w:rPr>
        <w:t xml:space="preserve"> </w:t>
      </w:r>
      <w:r w:rsidRPr="00A02705">
        <w:rPr>
          <w:sz w:val="22"/>
          <w:szCs w:val="22"/>
          <w:lang w:val="bg-BG" w:eastAsia="bg-BG"/>
        </w:rPr>
        <w:t xml:space="preserve">                         </w:t>
      </w:r>
    </w:p>
    <w:p w:rsidR="00734A12" w:rsidRPr="00A02705" w:rsidRDefault="00734A12" w:rsidP="00734A12">
      <w:pPr>
        <w:jc w:val="both"/>
        <w:rPr>
          <w:sz w:val="22"/>
          <w:szCs w:val="22"/>
          <w:lang w:val="bg-BG" w:eastAsia="bg-BG"/>
        </w:rPr>
      </w:pPr>
      <w:r w:rsidRPr="00A02705">
        <w:rPr>
          <w:sz w:val="22"/>
          <w:szCs w:val="22"/>
          <w:lang w:val="bg-BG" w:eastAsia="bg-BG"/>
        </w:rPr>
        <w:t xml:space="preserve">Асен Хаджиев - „ЗА“                                       </w:t>
      </w:r>
      <w:r w:rsidR="000A3DF7">
        <w:rPr>
          <w:sz w:val="22"/>
          <w:szCs w:val="22"/>
          <w:lang w:val="bg-BG" w:eastAsia="bg-BG"/>
        </w:rPr>
        <w:t xml:space="preserve">           </w:t>
      </w:r>
      <w:r w:rsidRPr="00A02705">
        <w:rPr>
          <w:sz w:val="22"/>
          <w:szCs w:val="22"/>
          <w:lang w:val="bg-BG" w:eastAsia="bg-BG"/>
        </w:rPr>
        <w:t xml:space="preserve"> </w:t>
      </w:r>
      <w:proofErr w:type="spellStart"/>
      <w:r w:rsidRPr="00A02705">
        <w:rPr>
          <w:sz w:val="22"/>
          <w:szCs w:val="22"/>
          <w:lang w:val="bg-BG" w:eastAsia="bg-BG"/>
        </w:rPr>
        <w:t>Радомира</w:t>
      </w:r>
      <w:proofErr w:type="spellEnd"/>
      <w:r w:rsidRPr="00A02705">
        <w:rPr>
          <w:sz w:val="22"/>
          <w:szCs w:val="22"/>
          <w:lang w:val="bg-BG" w:eastAsia="bg-BG"/>
        </w:rPr>
        <w:t xml:space="preserve"> Йорданова - „ОТСЪСТВА“       </w:t>
      </w:r>
      <w:r w:rsidRPr="00A02705">
        <w:rPr>
          <w:sz w:val="22"/>
          <w:szCs w:val="22"/>
          <w:lang w:val="en-US" w:eastAsia="bg-BG"/>
        </w:rPr>
        <w:t xml:space="preserve"> </w:t>
      </w:r>
      <w:r w:rsidRPr="00A02705">
        <w:rPr>
          <w:sz w:val="22"/>
          <w:szCs w:val="22"/>
          <w:lang w:val="bg-BG" w:eastAsia="bg-BG"/>
        </w:rPr>
        <w:t xml:space="preserve">                          </w:t>
      </w:r>
    </w:p>
    <w:p w:rsidR="00734A12" w:rsidRPr="00A02705" w:rsidRDefault="00734A12" w:rsidP="00734A12">
      <w:pPr>
        <w:jc w:val="both"/>
        <w:rPr>
          <w:sz w:val="22"/>
          <w:szCs w:val="22"/>
          <w:lang w:val="bg-BG" w:eastAsia="bg-BG"/>
        </w:rPr>
      </w:pPr>
      <w:r w:rsidRPr="00A02705">
        <w:rPr>
          <w:sz w:val="22"/>
          <w:szCs w:val="22"/>
          <w:lang w:val="bg-BG" w:eastAsia="bg-BG"/>
        </w:rPr>
        <w:t>Весела Хаджиева Русенова - „ЗА“                             Славка Чакърова - „ЗА“</w:t>
      </w:r>
    </w:p>
    <w:p w:rsidR="00734A12" w:rsidRPr="00A02705" w:rsidRDefault="00734A12" w:rsidP="00734A12">
      <w:pPr>
        <w:tabs>
          <w:tab w:val="left" w:pos="5387"/>
          <w:tab w:val="left" w:pos="5812"/>
        </w:tabs>
        <w:jc w:val="both"/>
        <w:rPr>
          <w:sz w:val="22"/>
          <w:szCs w:val="22"/>
          <w:lang w:val="bg-BG" w:eastAsia="bg-BG"/>
        </w:rPr>
      </w:pPr>
      <w:r w:rsidRPr="00A02705">
        <w:rPr>
          <w:sz w:val="22"/>
          <w:szCs w:val="22"/>
          <w:lang w:val="bg-BG" w:eastAsia="bg-BG"/>
        </w:rPr>
        <w:t>Димитър Герджиков - „ЗА                                          Стоян Андреев - „ЗА“</w:t>
      </w:r>
    </w:p>
    <w:p w:rsidR="00734A12" w:rsidRPr="00A02705" w:rsidRDefault="00734A12" w:rsidP="00734A12">
      <w:pPr>
        <w:tabs>
          <w:tab w:val="left" w:pos="5387"/>
          <w:tab w:val="left" w:pos="5812"/>
        </w:tabs>
        <w:jc w:val="both"/>
        <w:rPr>
          <w:sz w:val="22"/>
          <w:szCs w:val="22"/>
          <w:lang w:val="bg-BG" w:eastAsia="bg-BG"/>
        </w:rPr>
      </w:pPr>
      <w:r w:rsidRPr="00A02705">
        <w:rPr>
          <w:sz w:val="22"/>
          <w:szCs w:val="22"/>
          <w:lang w:val="bg-BG" w:eastAsia="bg-BG"/>
        </w:rPr>
        <w:t xml:space="preserve">Екатерина Петрова - „ЗА“                                           Филип </w:t>
      </w:r>
      <w:proofErr w:type="spellStart"/>
      <w:r w:rsidRPr="00A02705">
        <w:rPr>
          <w:sz w:val="22"/>
          <w:szCs w:val="22"/>
          <w:lang w:val="bg-BG" w:eastAsia="bg-BG"/>
        </w:rPr>
        <w:t>Делисивков</w:t>
      </w:r>
      <w:proofErr w:type="spellEnd"/>
      <w:r w:rsidRPr="00A02705">
        <w:rPr>
          <w:sz w:val="22"/>
          <w:szCs w:val="22"/>
          <w:lang w:val="bg-BG" w:eastAsia="bg-BG"/>
        </w:rPr>
        <w:t xml:space="preserve"> - „ЗА“       </w:t>
      </w:r>
      <w:r w:rsidRPr="00A02705">
        <w:rPr>
          <w:sz w:val="22"/>
          <w:szCs w:val="22"/>
          <w:lang w:val="en-US" w:eastAsia="bg-BG"/>
        </w:rPr>
        <w:t xml:space="preserve"> </w:t>
      </w:r>
      <w:r w:rsidRPr="00A02705">
        <w:rPr>
          <w:sz w:val="22"/>
          <w:szCs w:val="22"/>
          <w:lang w:val="bg-BG" w:eastAsia="bg-BG"/>
        </w:rPr>
        <w:t xml:space="preserve">                         </w:t>
      </w:r>
    </w:p>
    <w:p w:rsidR="00734A12" w:rsidRPr="00A02705" w:rsidRDefault="00734A12" w:rsidP="00734A12">
      <w:pPr>
        <w:tabs>
          <w:tab w:val="left" w:pos="990"/>
        </w:tabs>
        <w:jc w:val="both"/>
        <w:rPr>
          <w:sz w:val="22"/>
          <w:szCs w:val="22"/>
          <w:lang w:eastAsia="bg-BG"/>
        </w:rPr>
      </w:pPr>
      <w:r w:rsidRPr="00A02705">
        <w:rPr>
          <w:sz w:val="22"/>
          <w:szCs w:val="22"/>
          <w:lang w:val="bg-BG" w:eastAsia="bg-BG"/>
        </w:rPr>
        <w:t xml:space="preserve">Елка </w:t>
      </w:r>
      <w:proofErr w:type="spellStart"/>
      <w:r w:rsidRPr="00A02705">
        <w:rPr>
          <w:sz w:val="22"/>
          <w:szCs w:val="22"/>
          <w:lang w:val="bg-BG" w:eastAsia="bg-BG"/>
        </w:rPr>
        <w:t>Ангьозова</w:t>
      </w:r>
      <w:proofErr w:type="spellEnd"/>
      <w:r w:rsidRPr="00A02705">
        <w:rPr>
          <w:sz w:val="22"/>
          <w:szCs w:val="22"/>
          <w:lang w:val="bg-BG" w:eastAsia="bg-BG"/>
        </w:rPr>
        <w:t xml:space="preserve"> - „ЗА“                                                     </w:t>
      </w:r>
    </w:p>
    <w:p w:rsidR="00734A12" w:rsidRPr="00A02705" w:rsidRDefault="00734A12" w:rsidP="00734A12">
      <w:pPr>
        <w:jc w:val="both"/>
        <w:rPr>
          <w:sz w:val="22"/>
          <w:szCs w:val="22"/>
          <w:lang w:eastAsia="bg-BG"/>
        </w:rPr>
      </w:pPr>
    </w:p>
    <w:p w:rsidR="00734A12" w:rsidRPr="00A02705" w:rsidRDefault="00734A12" w:rsidP="00734A12">
      <w:pPr>
        <w:jc w:val="both"/>
        <w:rPr>
          <w:sz w:val="22"/>
          <w:szCs w:val="22"/>
          <w:lang w:val="bg-BG" w:eastAsia="bg-BG"/>
        </w:rPr>
      </w:pPr>
      <w:r w:rsidRPr="00A02705">
        <w:rPr>
          <w:sz w:val="22"/>
          <w:szCs w:val="22"/>
          <w:lang w:eastAsia="bg-BG"/>
        </w:rPr>
        <w:t xml:space="preserve">“ЗА”- </w:t>
      </w:r>
      <w:r w:rsidRPr="00A02705">
        <w:rPr>
          <w:sz w:val="22"/>
          <w:szCs w:val="22"/>
          <w:lang w:val="bg-BG" w:eastAsia="bg-BG"/>
        </w:rPr>
        <w:t>12</w:t>
      </w:r>
      <w:r w:rsidRPr="00A02705">
        <w:rPr>
          <w:sz w:val="22"/>
          <w:szCs w:val="22"/>
          <w:lang w:eastAsia="bg-BG"/>
        </w:rPr>
        <w:t>;</w:t>
      </w:r>
    </w:p>
    <w:p w:rsidR="00734A12" w:rsidRPr="00A02705" w:rsidRDefault="00734A12" w:rsidP="00734A12">
      <w:pPr>
        <w:jc w:val="both"/>
        <w:rPr>
          <w:sz w:val="22"/>
          <w:szCs w:val="22"/>
          <w:lang w:val="bg-BG" w:eastAsia="bg-BG"/>
        </w:rPr>
      </w:pPr>
      <w:r w:rsidRPr="00A02705">
        <w:rPr>
          <w:sz w:val="22"/>
          <w:szCs w:val="22"/>
          <w:lang w:eastAsia="bg-BG"/>
        </w:rPr>
        <w:t>“ПРОТИВ”-</w:t>
      </w:r>
      <w:r w:rsidRPr="00A02705">
        <w:rPr>
          <w:sz w:val="22"/>
          <w:szCs w:val="22"/>
          <w:lang w:val="bg-BG" w:eastAsia="bg-BG"/>
        </w:rPr>
        <w:t xml:space="preserve"> 0;</w:t>
      </w:r>
    </w:p>
    <w:p w:rsidR="00734A12" w:rsidRPr="00A02705" w:rsidRDefault="00734A12" w:rsidP="00734A12">
      <w:pPr>
        <w:jc w:val="both"/>
        <w:rPr>
          <w:sz w:val="22"/>
          <w:szCs w:val="22"/>
          <w:lang w:val="bg-BG" w:eastAsia="bg-BG"/>
        </w:rPr>
      </w:pPr>
      <w:r w:rsidRPr="00A02705">
        <w:rPr>
          <w:sz w:val="22"/>
          <w:szCs w:val="22"/>
          <w:lang w:eastAsia="bg-BG"/>
        </w:rPr>
        <w:t xml:space="preserve">“ВЪЗДЪРЖАЛ СЕ”- </w:t>
      </w:r>
      <w:r w:rsidRPr="00A02705">
        <w:rPr>
          <w:sz w:val="22"/>
          <w:szCs w:val="22"/>
          <w:lang w:val="bg-BG" w:eastAsia="bg-BG"/>
        </w:rPr>
        <w:t>0;</w:t>
      </w:r>
    </w:p>
    <w:p w:rsidR="00734A12" w:rsidRPr="00A02705" w:rsidRDefault="00734A12" w:rsidP="00734A12">
      <w:pPr>
        <w:jc w:val="both"/>
        <w:rPr>
          <w:sz w:val="22"/>
          <w:szCs w:val="22"/>
          <w:lang w:val="bg-BG"/>
        </w:rPr>
      </w:pPr>
    </w:p>
    <w:p w:rsidR="00734A12" w:rsidRPr="00A02705" w:rsidRDefault="00734A12" w:rsidP="00734A12">
      <w:pPr>
        <w:jc w:val="both"/>
        <w:rPr>
          <w:sz w:val="22"/>
          <w:szCs w:val="22"/>
          <w:lang w:val="bg-BG"/>
        </w:rPr>
      </w:pPr>
    </w:p>
    <w:p w:rsidR="00734A12" w:rsidRPr="00A02705" w:rsidRDefault="00734A12" w:rsidP="00734A12">
      <w:pPr>
        <w:jc w:val="both"/>
        <w:rPr>
          <w:sz w:val="22"/>
          <w:szCs w:val="22"/>
          <w:lang w:val="bg-BG"/>
        </w:rPr>
      </w:pPr>
    </w:p>
    <w:p w:rsidR="00734A12" w:rsidRPr="00A02705" w:rsidRDefault="00734A12" w:rsidP="00734A12">
      <w:pPr>
        <w:ind w:left="4248" w:firstLine="708"/>
        <w:jc w:val="both"/>
        <w:rPr>
          <w:sz w:val="22"/>
          <w:szCs w:val="22"/>
          <w:lang w:val="en-US"/>
        </w:rPr>
      </w:pPr>
      <w:r w:rsidRPr="00A02705">
        <w:rPr>
          <w:sz w:val="22"/>
          <w:szCs w:val="22"/>
          <w:lang w:val="bg-BG"/>
        </w:rPr>
        <w:t xml:space="preserve"> ПРЕДСЕДАТЕЛ НА</w:t>
      </w:r>
      <w:r w:rsidRPr="00A02705">
        <w:rPr>
          <w:sz w:val="22"/>
          <w:szCs w:val="22"/>
          <w:lang w:val="en-US"/>
        </w:rPr>
        <w:t xml:space="preserve"> </w:t>
      </w:r>
      <w:r w:rsidRPr="00A02705">
        <w:rPr>
          <w:sz w:val="22"/>
          <w:szCs w:val="22"/>
          <w:lang w:val="bg-BG"/>
        </w:rPr>
        <w:t>ОБЩИНСКИ</w:t>
      </w:r>
    </w:p>
    <w:p w:rsidR="00734A12" w:rsidRPr="00A02705" w:rsidRDefault="00734A12" w:rsidP="00734A12">
      <w:pPr>
        <w:tabs>
          <w:tab w:val="left" w:pos="1560"/>
        </w:tabs>
        <w:jc w:val="both"/>
        <w:rPr>
          <w:sz w:val="22"/>
          <w:szCs w:val="22"/>
          <w:lang w:val="bg-BG"/>
        </w:rPr>
      </w:pPr>
      <w:r w:rsidRPr="00A02705">
        <w:rPr>
          <w:sz w:val="22"/>
          <w:szCs w:val="22"/>
          <w:lang w:val="en-US"/>
        </w:rPr>
        <w:t xml:space="preserve"> </w:t>
      </w:r>
      <w:r w:rsidRPr="00A02705">
        <w:rPr>
          <w:sz w:val="22"/>
          <w:szCs w:val="22"/>
          <w:lang w:val="bg-BG"/>
        </w:rPr>
        <w:t>СЕКРЕТАР: ……………</w:t>
      </w:r>
      <w:r w:rsidRPr="00A02705">
        <w:rPr>
          <w:sz w:val="22"/>
          <w:szCs w:val="22"/>
          <w:lang w:val="bg-BG"/>
        </w:rPr>
        <w:tab/>
      </w:r>
      <w:r w:rsidRPr="00A02705">
        <w:rPr>
          <w:sz w:val="22"/>
          <w:szCs w:val="22"/>
          <w:lang w:val="bg-BG"/>
        </w:rPr>
        <w:tab/>
      </w:r>
      <w:r w:rsidRPr="00A02705">
        <w:rPr>
          <w:sz w:val="22"/>
          <w:szCs w:val="22"/>
          <w:lang w:val="bg-BG"/>
        </w:rPr>
        <w:tab/>
      </w:r>
      <w:r w:rsidRPr="00A02705">
        <w:rPr>
          <w:sz w:val="22"/>
          <w:szCs w:val="22"/>
          <w:lang w:val="en-US"/>
        </w:rPr>
        <w:t xml:space="preserve">            </w:t>
      </w:r>
      <w:r w:rsidR="00A02705">
        <w:rPr>
          <w:sz w:val="22"/>
          <w:szCs w:val="22"/>
          <w:lang w:val="bg-BG"/>
        </w:rPr>
        <w:t xml:space="preserve"> </w:t>
      </w:r>
      <w:r w:rsidRPr="00A02705">
        <w:rPr>
          <w:sz w:val="22"/>
          <w:szCs w:val="22"/>
          <w:lang w:val="bg-BG"/>
        </w:rPr>
        <w:t xml:space="preserve"> СЪВЕТ - Ч Е П Е Л А Р Е: ……………</w:t>
      </w:r>
    </w:p>
    <w:p w:rsidR="00923EFA" w:rsidRPr="00A02705" w:rsidRDefault="00734A12" w:rsidP="00A02705">
      <w:pPr>
        <w:jc w:val="both"/>
        <w:rPr>
          <w:sz w:val="22"/>
          <w:szCs w:val="22"/>
        </w:rPr>
      </w:pPr>
      <w:r w:rsidRPr="00A02705">
        <w:rPr>
          <w:sz w:val="22"/>
          <w:szCs w:val="22"/>
          <w:lang w:val="bg-BG"/>
        </w:rPr>
        <w:t xml:space="preserve">      /СТЕФКА СТАНКОВА/</w:t>
      </w:r>
      <w:r w:rsidRPr="00A02705">
        <w:rPr>
          <w:sz w:val="22"/>
          <w:szCs w:val="22"/>
          <w:lang w:val="bg-BG"/>
        </w:rPr>
        <w:tab/>
      </w:r>
      <w:r w:rsidRPr="00A02705">
        <w:rPr>
          <w:sz w:val="22"/>
          <w:szCs w:val="22"/>
          <w:lang w:val="bg-BG"/>
        </w:rPr>
        <w:tab/>
      </w:r>
      <w:r w:rsidRPr="00A02705">
        <w:rPr>
          <w:sz w:val="22"/>
          <w:szCs w:val="22"/>
          <w:lang w:val="bg-BG"/>
        </w:rPr>
        <w:tab/>
      </w:r>
      <w:r w:rsidRPr="00A02705">
        <w:rPr>
          <w:sz w:val="22"/>
          <w:szCs w:val="22"/>
          <w:lang w:val="bg-BG"/>
        </w:rPr>
        <w:tab/>
      </w:r>
      <w:r w:rsidRPr="00A02705">
        <w:rPr>
          <w:sz w:val="22"/>
          <w:szCs w:val="22"/>
          <w:lang w:val="en-US"/>
        </w:rPr>
        <w:t xml:space="preserve">         </w:t>
      </w:r>
      <w:r w:rsidR="00A02705">
        <w:rPr>
          <w:sz w:val="22"/>
          <w:szCs w:val="22"/>
          <w:lang w:val="bg-BG"/>
        </w:rPr>
        <w:t xml:space="preserve">         </w:t>
      </w:r>
      <w:r w:rsidRPr="00A02705">
        <w:rPr>
          <w:sz w:val="22"/>
          <w:szCs w:val="22"/>
          <w:lang w:val="en-US"/>
        </w:rPr>
        <w:t xml:space="preserve">  </w:t>
      </w:r>
      <w:r w:rsidRPr="00A02705">
        <w:rPr>
          <w:sz w:val="22"/>
          <w:szCs w:val="22"/>
          <w:lang w:val="bg-BG"/>
        </w:rPr>
        <w:t>/ЕКАТЕРИНА ПЕТРОВА</w:t>
      </w:r>
      <w:r w:rsidRPr="00A02705">
        <w:rPr>
          <w:sz w:val="22"/>
          <w:szCs w:val="22"/>
          <w:lang w:val="en-US"/>
        </w:rPr>
        <w:t>/</w:t>
      </w:r>
    </w:p>
    <w:sectPr w:rsidR="00923EFA" w:rsidRPr="00A027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86E7E6F"/>
    <w:multiLevelType w:val="hybridMultilevel"/>
    <w:tmpl w:val="4EF46C8C"/>
    <w:lvl w:ilvl="0" w:tplc="0402000D">
      <w:start w:val="1"/>
      <w:numFmt w:val="bullet"/>
      <w:lvlText w:val=""/>
      <w:lvlJc w:val="left"/>
      <w:pPr>
        <w:ind w:left="1070" w:hanging="360"/>
      </w:pPr>
      <w:rPr>
        <w:rFonts w:ascii="Wingdings" w:hAnsi="Wingdings"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55FF"/>
    <w:rsid w:val="000A3DF7"/>
    <w:rsid w:val="003A55FF"/>
    <w:rsid w:val="00705AA2"/>
    <w:rsid w:val="00734A12"/>
    <w:rsid w:val="00902AC1"/>
    <w:rsid w:val="00923EFA"/>
    <w:rsid w:val="00926C36"/>
    <w:rsid w:val="00A02705"/>
    <w:rsid w:val="00B95043"/>
    <w:rsid w:val="00E57BB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7EDC46-B5FA-47C2-9BE2-B9743DC74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bg-BG"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4A12"/>
    <w:pPr>
      <w:ind w:firstLine="0"/>
      <w:jc w:val="left"/>
    </w:pPr>
    <w:rPr>
      <w:rFonts w:eastAsia="Times New Roman"/>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902AC1"/>
    <w:pPr>
      <w:jc w:val="center"/>
    </w:pPr>
    <w:rPr>
      <w:sz w:val="28"/>
      <w:szCs w:val="24"/>
      <w:u w:val="double"/>
      <w:lang w:val="bg-BG" w:eastAsia="bg-BG"/>
    </w:rPr>
  </w:style>
  <w:style w:type="character" w:customStyle="1" w:styleId="TitleChar">
    <w:name w:val="Title Char"/>
    <w:basedOn w:val="DefaultParagraphFont"/>
    <w:link w:val="Title"/>
    <w:uiPriority w:val="99"/>
    <w:rsid w:val="00902AC1"/>
    <w:rPr>
      <w:rFonts w:eastAsia="Times New Roman"/>
      <w:kern w:val="0"/>
      <w:sz w:val="28"/>
      <w:szCs w:val="20"/>
      <w:u w:val="double"/>
      <w:lang w:eastAsia="bg-BG"/>
      <w14:stylisticSets/>
    </w:rPr>
  </w:style>
  <w:style w:type="paragraph" w:customStyle="1" w:styleId="Char">
    <w:name w:val="Знак Char Знак"/>
    <w:basedOn w:val="Normal"/>
    <w:rsid w:val="00A02705"/>
    <w:pPr>
      <w:tabs>
        <w:tab w:val="left" w:pos="709"/>
      </w:tabs>
    </w:pPr>
    <w:rPr>
      <w:rFonts w:ascii="Tahoma" w:hAnsi="Tahoma"/>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154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324</Words>
  <Characters>1847</Characters>
  <Application>Microsoft Office Word</Application>
  <DocSecurity>0</DocSecurity>
  <Lines>15</Lines>
  <Paragraphs>4</Paragraphs>
  <ScaleCrop>false</ScaleCrop>
  <Company/>
  <LinksUpToDate>false</LinksUpToDate>
  <CharactersWithSpaces>2167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Obshtinski Savet</dc:creator>
  <cp:keywords/>
  <dc:description/>
  <cp:lastModifiedBy>Obshtinski Savet</cp:lastModifiedBy>
  <cp:revision>8</cp:revision>
  <dcterms:created xsi:type="dcterms:W3CDTF">2025-12-17T08:59:00Z</dcterms:created>
  <dcterms:modified xsi:type="dcterms:W3CDTF">2025-12-17T14:12:00Z</dcterms:modified>
</cp:coreProperties>
</file>