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5A0" w:rsidRDefault="007265A0" w:rsidP="007265A0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7265A0" w:rsidRDefault="007265A0" w:rsidP="007265A0">
      <w:pPr>
        <w:jc w:val="center"/>
        <w:rPr>
          <w:sz w:val="28"/>
          <w:lang w:val="bg-BG"/>
        </w:rPr>
      </w:pPr>
    </w:p>
    <w:p w:rsidR="007265A0" w:rsidRDefault="007265A0" w:rsidP="007265A0">
      <w:pPr>
        <w:jc w:val="center"/>
        <w:rPr>
          <w:sz w:val="28"/>
          <w:lang w:val="bg-BG"/>
        </w:rPr>
      </w:pPr>
    </w:p>
    <w:p w:rsidR="007265A0" w:rsidRDefault="007265A0" w:rsidP="007265A0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7265A0" w:rsidRDefault="00425CEC" w:rsidP="007265A0">
      <w:pPr>
        <w:jc w:val="center"/>
        <w:rPr>
          <w:b/>
          <w:szCs w:val="24"/>
          <w:lang w:val="en-US"/>
        </w:rPr>
      </w:pPr>
      <w:r>
        <w:rPr>
          <w:b/>
          <w:szCs w:val="24"/>
          <w:lang w:val="bg-BG"/>
        </w:rPr>
        <w:t>№ 302</w:t>
      </w:r>
    </w:p>
    <w:p w:rsidR="007265A0" w:rsidRDefault="007265A0" w:rsidP="007265A0">
      <w:pPr>
        <w:ind w:firstLine="720"/>
        <w:jc w:val="center"/>
        <w:rPr>
          <w:szCs w:val="24"/>
          <w:lang w:val="bg-BG"/>
        </w:rPr>
      </w:pPr>
    </w:p>
    <w:p w:rsidR="007265A0" w:rsidRDefault="007265A0" w:rsidP="007265A0">
      <w:pPr>
        <w:ind w:firstLine="720"/>
        <w:jc w:val="both"/>
        <w:rPr>
          <w:szCs w:val="24"/>
          <w:lang w:val="bg-BG"/>
        </w:rPr>
      </w:pPr>
    </w:p>
    <w:p w:rsidR="007265A0" w:rsidRDefault="007265A0" w:rsidP="007265A0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3</w:t>
      </w:r>
      <w:r w:rsidR="00425CEC">
        <w:rPr>
          <w:szCs w:val="24"/>
          <w:lang w:val="bg-BG"/>
        </w:rPr>
        <w:t>3</w:t>
      </w:r>
      <w:r>
        <w:rPr>
          <w:szCs w:val="24"/>
          <w:lang w:val="bg-BG"/>
        </w:rPr>
        <w:t xml:space="preserve"> от редовно заседание на Общински с</w:t>
      </w:r>
      <w:r w:rsidR="00425CEC">
        <w:rPr>
          <w:szCs w:val="24"/>
          <w:lang w:val="bg-BG"/>
        </w:rPr>
        <w:t>ъвет – Чепеларе, проведено на 30.10</w:t>
      </w:r>
      <w:r>
        <w:rPr>
          <w:szCs w:val="24"/>
          <w:lang w:val="bg-BG"/>
        </w:rPr>
        <w:t>.2025 година.</w:t>
      </w:r>
    </w:p>
    <w:p w:rsidR="007265A0" w:rsidRDefault="007265A0" w:rsidP="007265A0">
      <w:pPr>
        <w:jc w:val="both"/>
        <w:rPr>
          <w:lang w:val="bg-BG"/>
        </w:rPr>
      </w:pPr>
      <w:r>
        <w:rPr>
          <w:lang w:val="bg-BG"/>
        </w:rPr>
        <w:tab/>
      </w:r>
    </w:p>
    <w:p w:rsidR="007265A0" w:rsidRDefault="007265A0" w:rsidP="007265A0">
      <w:pPr>
        <w:jc w:val="both"/>
        <w:rPr>
          <w:lang w:val="bg-BG"/>
        </w:rPr>
      </w:pPr>
    </w:p>
    <w:p w:rsidR="007265A0" w:rsidRDefault="007265A0" w:rsidP="007265A0">
      <w:pPr>
        <w:spacing w:line="288" w:lineRule="auto"/>
        <w:ind w:firstLine="720"/>
        <w:jc w:val="both"/>
        <w:rPr>
          <w:rFonts w:eastAsia="Calibri"/>
          <w:color w:val="000000"/>
          <w:szCs w:val="24"/>
          <w:u w:val="single"/>
          <w:lang w:val="bg-BG"/>
        </w:rPr>
      </w:pPr>
      <w:r>
        <w:rPr>
          <w:b/>
          <w:szCs w:val="24"/>
        </w:rPr>
        <w:t>ОТНОСНО</w:t>
      </w:r>
      <w:r>
        <w:rPr>
          <w:b/>
          <w:szCs w:val="24"/>
          <w:lang w:val="bg-BG"/>
        </w:rPr>
        <w:t>:</w:t>
      </w:r>
      <w:r>
        <w:rPr>
          <w:rFonts w:eastAsia="Calibri"/>
          <w:szCs w:val="24"/>
          <w:u w:val="single"/>
          <w:lang w:val="bg-BG"/>
        </w:rPr>
        <w:t xml:space="preserve"> Отпускане</w:t>
      </w:r>
      <w:r>
        <w:rPr>
          <w:rFonts w:eastAsia="Calibri"/>
          <w:color w:val="000000"/>
          <w:szCs w:val="24"/>
          <w:u w:val="single"/>
          <w:lang w:val="bg-BG"/>
        </w:rPr>
        <w:t xml:space="preserve"> на еднократна финансова помощ за новородено дете</w:t>
      </w:r>
      <w:r>
        <w:rPr>
          <w:rFonts w:eastAsia="Calibri"/>
          <w:szCs w:val="24"/>
          <w:u w:val="single"/>
          <w:lang w:val="bg-BG"/>
        </w:rPr>
        <w:t xml:space="preserve"> на </w:t>
      </w:r>
      <w:r w:rsidR="00425CEC">
        <w:rPr>
          <w:rFonts w:eastAsia="Calibri"/>
          <w:szCs w:val="24"/>
          <w:u w:val="single"/>
          <w:lang w:val="bg-BG"/>
        </w:rPr>
        <w:t xml:space="preserve">Ана </w:t>
      </w:r>
      <w:proofErr w:type="spellStart"/>
      <w:r w:rsidR="00425CEC">
        <w:rPr>
          <w:rFonts w:eastAsia="Calibri"/>
          <w:szCs w:val="24"/>
          <w:u w:val="single"/>
          <w:lang w:val="bg-BG"/>
        </w:rPr>
        <w:t>Прашанова</w:t>
      </w:r>
      <w:proofErr w:type="spellEnd"/>
      <w:r>
        <w:rPr>
          <w:rFonts w:eastAsia="Calibri"/>
          <w:color w:val="000000"/>
          <w:szCs w:val="24"/>
          <w:u w:val="single"/>
          <w:lang w:val="bg-BG"/>
        </w:rPr>
        <w:t>.</w:t>
      </w:r>
    </w:p>
    <w:p w:rsidR="007265A0" w:rsidRDefault="007265A0" w:rsidP="007265A0">
      <w:pPr>
        <w:spacing w:line="288" w:lineRule="auto"/>
        <w:ind w:firstLine="720"/>
        <w:jc w:val="both"/>
        <w:rPr>
          <w:sz w:val="44"/>
          <w:szCs w:val="44"/>
        </w:rPr>
      </w:pPr>
    </w:p>
    <w:p w:rsidR="007265A0" w:rsidRDefault="007265A0" w:rsidP="007265A0">
      <w:pPr>
        <w:tabs>
          <w:tab w:val="left" w:pos="3585"/>
          <w:tab w:val="center" w:pos="4749"/>
        </w:tabs>
        <w:ind w:firstLine="709"/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>Общински съвет – Чепеларе, като изслуша предложението на постоянната комисия по „Социални дейности, здравеопазване, жалби на населението, предотвратяване и установяване конфликт на интереси“ и след станалите разисквания, на основание чл. 21, ал. 1, т. 23 от ЗМСМА във връзка с  чл. 2, чл. 5 и чл. 6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Чепеларе,</w:t>
      </w:r>
    </w:p>
    <w:p w:rsidR="007265A0" w:rsidRDefault="007265A0" w:rsidP="007265A0">
      <w:pPr>
        <w:jc w:val="both"/>
        <w:rPr>
          <w:szCs w:val="24"/>
        </w:rPr>
      </w:pPr>
    </w:p>
    <w:p w:rsidR="007265A0" w:rsidRDefault="007265A0" w:rsidP="007265A0">
      <w:pPr>
        <w:jc w:val="both"/>
        <w:rPr>
          <w:szCs w:val="24"/>
        </w:rPr>
      </w:pPr>
    </w:p>
    <w:p w:rsidR="007265A0" w:rsidRDefault="007265A0" w:rsidP="007265A0">
      <w:pPr>
        <w:pStyle w:val="BodyTextIndent"/>
        <w:tabs>
          <w:tab w:val="left" w:pos="1134"/>
          <w:tab w:val="left" w:pos="9720"/>
        </w:tabs>
        <w:ind w:firstLine="284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                                            Р   Е   Ш   И:</w:t>
      </w:r>
    </w:p>
    <w:p w:rsidR="007265A0" w:rsidRDefault="007265A0" w:rsidP="007265A0">
      <w:pPr>
        <w:pStyle w:val="BodyTextIndent"/>
        <w:tabs>
          <w:tab w:val="left" w:pos="1134"/>
          <w:tab w:val="left" w:pos="9720"/>
        </w:tabs>
        <w:spacing w:line="288" w:lineRule="auto"/>
        <w:ind w:firstLine="0"/>
        <w:rPr>
          <w:b/>
          <w:sz w:val="24"/>
          <w:szCs w:val="24"/>
        </w:rPr>
      </w:pPr>
    </w:p>
    <w:p w:rsidR="007265A0" w:rsidRDefault="007265A0" w:rsidP="007265A0">
      <w:pPr>
        <w:pStyle w:val="BodyTextIndent"/>
        <w:tabs>
          <w:tab w:val="left" w:pos="1134"/>
          <w:tab w:val="left" w:pos="9720"/>
        </w:tabs>
        <w:spacing w:line="288" w:lineRule="auto"/>
        <w:ind w:firstLine="0"/>
        <w:rPr>
          <w:b/>
          <w:sz w:val="24"/>
          <w:szCs w:val="24"/>
        </w:rPr>
      </w:pPr>
    </w:p>
    <w:p w:rsidR="007265A0" w:rsidRDefault="007265A0" w:rsidP="007265A0">
      <w:pPr>
        <w:jc w:val="both"/>
        <w:rPr>
          <w:rFonts w:eastAsia="Calibri"/>
          <w:szCs w:val="24"/>
          <w:lang w:val="bg-BG"/>
        </w:rPr>
      </w:pPr>
      <w:r>
        <w:rPr>
          <w:color w:val="000000"/>
          <w:szCs w:val="24"/>
          <w:lang w:val="bg-BG"/>
        </w:rPr>
        <w:tab/>
        <w:t xml:space="preserve">Общински съвет – Чепеларе дава съгласие да се изплати финансова помощ в размер на 1 000 /хиляда/ лева на </w:t>
      </w:r>
      <w:r w:rsidR="00425CEC" w:rsidRPr="00425CEC">
        <w:rPr>
          <w:rFonts w:eastAsia="Calibri"/>
          <w:szCs w:val="24"/>
          <w:lang w:val="bg-BG"/>
        </w:rPr>
        <w:t xml:space="preserve">Ана </w:t>
      </w:r>
      <w:proofErr w:type="spellStart"/>
      <w:r w:rsidR="00425CEC" w:rsidRPr="00425CEC">
        <w:rPr>
          <w:rFonts w:eastAsia="Calibri"/>
          <w:szCs w:val="24"/>
          <w:lang w:val="bg-BG"/>
        </w:rPr>
        <w:t>Прашанова</w:t>
      </w:r>
      <w:proofErr w:type="spellEnd"/>
      <w:r w:rsidR="00425CEC" w:rsidRPr="00425CEC">
        <w:rPr>
          <w:rFonts w:eastAsia="Calibri"/>
          <w:szCs w:val="24"/>
          <w:lang w:val="bg-BG"/>
        </w:rPr>
        <w:t xml:space="preserve"> </w:t>
      </w:r>
      <w:r>
        <w:rPr>
          <w:color w:val="000000"/>
          <w:szCs w:val="24"/>
          <w:lang w:val="bg-BG"/>
        </w:rPr>
        <w:t xml:space="preserve">и на </w:t>
      </w:r>
      <w:r w:rsidR="00425CEC">
        <w:rPr>
          <w:color w:val="000000"/>
          <w:szCs w:val="24"/>
          <w:lang w:val="bg-BG"/>
        </w:rPr>
        <w:t>Стоян Димитров</w:t>
      </w:r>
      <w:r>
        <w:rPr>
          <w:color w:val="000000"/>
          <w:szCs w:val="24"/>
          <w:lang w:val="bg-BG"/>
        </w:rPr>
        <w:t xml:space="preserve">, за детето им </w:t>
      </w:r>
      <w:r w:rsidR="00425CEC">
        <w:rPr>
          <w:color w:val="000000"/>
          <w:szCs w:val="24"/>
          <w:lang w:val="bg-BG"/>
        </w:rPr>
        <w:t>Ивайла Димитрова</w:t>
      </w:r>
      <w:bookmarkStart w:id="0" w:name="_GoBack"/>
      <w:bookmarkEnd w:id="0"/>
      <w:r>
        <w:rPr>
          <w:color w:val="000000"/>
          <w:szCs w:val="24"/>
          <w:lang w:val="bg-BG"/>
        </w:rPr>
        <w:t>.</w:t>
      </w:r>
    </w:p>
    <w:p w:rsidR="007265A0" w:rsidRDefault="007265A0" w:rsidP="007265A0">
      <w:pPr>
        <w:pStyle w:val="ListParagraph"/>
        <w:tabs>
          <w:tab w:val="left" w:pos="709"/>
        </w:tabs>
        <w:spacing w:line="288" w:lineRule="auto"/>
        <w:ind w:left="0"/>
        <w:jc w:val="both"/>
        <w:rPr>
          <w:szCs w:val="24"/>
          <w:lang w:val="bg-BG"/>
        </w:rPr>
      </w:pPr>
    </w:p>
    <w:p w:rsidR="007265A0" w:rsidRDefault="007265A0" w:rsidP="007265A0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7265A0" w:rsidRDefault="00D31501" w:rsidP="007265A0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12</w:t>
      </w:r>
    </w:p>
    <w:p w:rsidR="007265A0" w:rsidRDefault="007265A0" w:rsidP="007265A0">
      <w:pPr>
        <w:jc w:val="both"/>
        <w:rPr>
          <w:szCs w:val="24"/>
          <w:lang w:val="bg-BG"/>
        </w:rPr>
      </w:pPr>
    </w:p>
    <w:p w:rsidR="007265A0" w:rsidRDefault="007265A0" w:rsidP="007265A0">
      <w:pPr>
        <w:jc w:val="both"/>
        <w:rPr>
          <w:szCs w:val="24"/>
          <w:lang w:val="bg-BG"/>
        </w:rPr>
      </w:pPr>
    </w:p>
    <w:p w:rsidR="007265A0" w:rsidRDefault="00D31501" w:rsidP="007265A0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-12</w:t>
      </w:r>
      <w:r w:rsidR="007265A0">
        <w:rPr>
          <w:szCs w:val="24"/>
          <w:lang w:val="bg-BG"/>
        </w:rPr>
        <w:t>;</w:t>
      </w:r>
    </w:p>
    <w:p w:rsidR="007265A0" w:rsidRDefault="007265A0" w:rsidP="007265A0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“ПРОТИВ”- 0;</w:t>
      </w:r>
    </w:p>
    <w:p w:rsidR="007265A0" w:rsidRDefault="007265A0" w:rsidP="007265A0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СЕ”- 0;</w:t>
      </w:r>
    </w:p>
    <w:p w:rsidR="007265A0" w:rsidRDefault="007265A0" w:rsidP="007265A0">
      <w:pPr>
        <w:ind w:firstLine="720"/>
        <w:jc w:val="both"/>
        <w:rPr>
          <w:szCs w:val="24"/>
          <w:lang w:val="bg-BG"/>
        </w:rPr>
      </w:pPr>
    </w:p>
    <w:p w:rsidR="007265A0" w:rsidRDefault="007265A0" w:rsidP="007265A0">
      <w:pPr>
        <w:ind w:firstLine="720"/>
        <w:jc w:val="both"/>
        <w:rPr>
          <w:szCs w:val="24"/>
          <w:lang w:val="bg-BG"/>
        </w:rPr>
      </w:pPr>
    </w:p>
    <w:p w:rsidR="007265A0" w:rsidRDefault="007265A0" w:rsidP="007265A0">
      <w:pPr>
        <w:ind w:firstLine="720"/>
        <w:jc w:val="both"/>
        <w:rPr>
          <w:szCs w:val="24"/>
          <w:lang w:val="bg-BG"/>
        </w:rPr>
      </w:pPr>
    </w:p>
    <w:p w:rsidR="007265A0" w:rsidRDefault="007265A0" w:rsidP="007265A0">
      <w:pPr>
        <w:jc w:val="both"/>
        <w:rPr>
          <w:szCs w:val="24"/>
          <w:lang w:val="bg-BG"/>
        </w:rPr>
      </w:pPr>
    </w:p>
    <w:p w:rsidR="007265A0" w:rsidRDefault="007265A0" w:rsidP="007265A0">
      <w:pPr>
        <w:ind w:firstLine="720"/>
        <w:jc w:val="both"/>
        <w:rPr>
          <w:szCs w:val="24"/>
          <w:lang w:val="bg-BG"/>
        </w:rPr>
      </w:pPr>
    </w:p>
    <w:p w:rsidR="007265A0" w:rsidRDefault="007265A0" w:rsidP="007265A0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 </w:t>
      </w: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7265A0" w:rsidRDefault="007265A0" w:rsidP="007265A0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</w:t>
      </w:r>
      <w:r>
        <w:rPr>
          <w:szCs w:val="24"/>
          <w:lang w:val="bg-BG"/>
        </w:rPr>
        <w:t>СЪВЕТ - ЧЕПЕЛАРЕ: ……………</w:t>
      </w:r>
    </w:p>
    <w:p w:rsidR="007265A0" w:rsidRDefault="007265A0" w:rsidP="007265A0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p w:rsidR="00923EFA" w:rsidRDefault="00923EFA"/>
    <w:sectPr w:rsidR="00923E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61B"/>
    <w:rsid w:val="0023061B"/>
    <w:rsid w:val="00425CEC"/>
    <w:rsid w:val="007265A0"/>
    <w:rsid w:val="00902AC1"/>
    <w:rsid w:val="00923EFA"/>
    <w:rsid w:val="00926C36"/>
    <w:rsid w:val="00A4478E"/>
    <w:rsid w:val="00B95043"/>
    <w:rsid w:val="00D31501"/>
    <w:rsid w:val="00E57BBD"/>
    <w:rsid w:val="00E92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608F13-0905-48B0-B340-17C6D3D0E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65A0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7265A0"/>
    <w:pPr>
      <w:ind w:firstLine="720"/>
      <w:jc w:val="both"/>
    </w:pPr>
    <w:rPr>
      <w:sz w:val="28"/>
      <w:lang w:val="bg-BG" w:eastAsia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7265A0"/>
    <w:rPr>
      <w:rFonts w:eastAsia="Times New Roman"/>
      <w:sz w:val="28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7265A0"/>
    <w:pPr>
      <w:ind w:left="708"/>
    </w:pPr>
    <w:rPr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420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185</Words>
  <Characters>1055</Characters>
  <Application>Microsoft Office Word</Application>
  <DocSecurity>0</DocSecurity>
  <Lines>8</Lines>
  <Paragraphs>2</Paragraphs>
  <ScaleCrop>false</ScaleCrop>
  <Company/>
  <LinksUpToDate>false</LinksUpToDate>
  <CharactersWithSpaces>1238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9</cp:revision>
  <cp:lastPrinted>2025-10-31T09:24:00Z</cp:lastPrinted>
  <dcterms:created xsi:type="dcterms:W3CDTF">2025-09-25T08:57:00Z</dcterms:created>
  <dcterms:modified xsi:type="dcterms:W3CDTF">2025-11-04T14:23:00Z</dcterms:modified>
</cp:coreProperties>
</file>