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BCE" w:rsidRDefault="00B76BCE" w:rsidP="00B76BCE">
      <w:pPr>
        <w:pStyle w:val="Title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О Б Щ И Н С К И   С Ъ В Е Т – Ч Е П Е Л А Р Е</w:t>
      </w:r>
    </w:p>
    <w:p w:rsidR="00B76BCE" w:rsidRDefault="00B76BCE" w:rsidP="00B76BCE">
      <w:pPr>
        <w:jc w:val="center"/>
        <w:rPr>
          <w:szCs w:val="24"/>
          <w:lang w:val="bg-BG"/>
        </w:rPr>
      </w:pPr>
    </w:p>
    <w:p w:rsidR="00B76BCE" w:rsidRDefault="00B76BCE" w:rsidP="00B76BCE">
      <w:pPr>
        <w:jc w:val="center"/>
        <w:rPr>
          <w:szCs w:val="24"/>
          <w:lang w:val="bg-BG"/>
        </w:rPr>
      </w:pPr>
    </w:p>
    <w:p w:rsidR="00B76BCE" w:rsidRDefault="00B76BCE" w:rsidP="00B76BC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B76BCE" w:rsidRDefault="00B76BCE" w:rsidP="00B76BC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290</w:t>
      </w:r>
    </w:p>
    <w:p w:rsidR="00B76BCE" w:rsidRDefault="00B76BCE" w:rsidP="00B76BCE">
      <w:pPr>
        <w:jc w:val="both"/>
        <w:rPr>
          <w:szCs w:val="24"/>
          <w:lang w:val="en-US"/>
        </w:rPr>
      </w:pPr>
    </w:p>
    <w:p w:rsidR="00B76BCE" w:rsidRDefault="00B76BCE" w:rsidP="00B76BC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32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2</w:t>
      </w:r>
      <w:r>
        <w:rPr>
          <w:szCs w:val="24"/>
          <w:lang w:val="bg-BG"/>
        </w:rPr>
        <w:t>5.09.2025 година.</w:t>
      </w:r>
    </w:p>
    <w:p w:rsidR="00B76BCE" w:rsidRDefault="00B76BCE" w:rsidP="00B76BCE">
      <w:pPr>
        <w:jc w:val="both"/>
        <w:rPr>
          <w:szCs w:val="24"/>
          <w:lang w:val="bg-BG"/>
        </w:rPr>
      </w:pPr>
    </w:p>
    <w:p w:rsidR="00B76BCE" w:rsidRDefault="00B76BCE" w:rsidP="00B76BCE">
      <w:pPr>
        <w:spacing w:line="276" w:lineRule="auto"/>
        <w:ind w:firstLine="708"/>
        <w:jc w:val="both"/>
        <w:rPr>
          <w:iCs/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r w:rsidRPr="00B76BCE">
        <w:rPr>
          <w:szCs w:val="24"/>
          <w:u w:val="single"/>
          <w:lang w:val="bg-BG"/>
        </w:rPr>
        <w:t>Трансформиране на целева субсидия за капиталови разходи в трансфер за извършване на неотложни текущи ремонти на улична мрежа</w:t>
      </w:r>
      <w:r>
        <w:rPr>
          <w:szCs w:val="24"/>
          <w:u w:val="single"/>
          <w:lang w:val="bg-BG"/>
        </w:rPr>
        <w:t>.</w:t>
      </w:r>
    </w:p>
    <w:p w:rsidR="00B76BCE" w:rsidRDefault="00B76BCE" w:rsidP="00B76BCE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B76BCE" w:rsidRDefault="00B76BCE" w:rsidP="00B76BCE">
      <w:pPr>
        <w:spacing w:line="240" w:lineRule="atLeast"/>
        <w:ind w:firstLine="720"/>
        <w:jc w:val="both"/>
        <w:rPr>
          <w:szCs w:val="24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комисия</w:t>
      </w:r>
      <w:proofErr w:type="spellEnd"/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„Бюджет и финанси “</w:t>
      </w:r>
      <w:r>
        <w:rPr>
          <w:szCs w:val="24"/>
        </w:rPr>
        <w:t xml:space="preserve"> 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B76BCE">
        <w:rPr>
          <w:color w:val="000000"/>
          <w:szCs w:val="24"/>
          <w:lang w:val="bg-BG" w:eastAsia="bg-BG"/>
        </w:rPr>
        <w:t>чл.59, ал.3 от Постановление №28/2025 и чл.21, т.23 от ЗМСМА</w:t>
      </w:r>
    </w:p>
    <w:p w:rsidR="00B76BCE" w:rsidRDefault="00B76BCE" w:rsidP="00B76BCE">
      <w:pPr>
        <w:spacing w:line="240" w:lineRule="atLeast"/>
        <w:jc w:val="both"/>
        <w:rPr>
          <w:sz w:val="28"/>
          <w:szCs w:val="28"/>
        </w:rPr>
      </w:pPr>
    </w:p>
    <w:p w:rsidR="00B76BCE" w:rsidRPr="00B76BCE" w:rsidRDefault="00B76BCE" w:rsidP="00B76BCE">
      <w:pPr>
        <w:spacing w:line="240" w:lineRule="atLeast"/>
        <w:ind w:firstLine="720"/>
        <w:jc w:val="both"/>
        <w:rPr>
          <w:b/>
          <w:szCs w:val="24"/>
        </w:rPr>
      </w:pPr>
      <w:r>
        <w:rPr>
          <w:sz w:val="28"/>
          <w:szCs w:val="28"/>
          <w:lang w:val="bg-BG"/>
        </w:rPr>
        <w:t xml:space="preserve">                                       </w:t>
      </w: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 xml:space="preserve"> Р   Е   Ш   И:</w:t>
      </w:r>
    </w:p>
    <w:p w:rsidR="00B76BCE" w:rsidRDefault="00B76BCE" w:rsidP="00B76BCE">
      <w:pPr>
        <w:rPr>
          <w:b/>
          <w:szCs w:val="24"/>
          <w:lang w:val="bg-BG"/>
        </w:rPr>
      </w:pPr>
    </w:p>
    <w:p w:rsidR="00B76BCE" w:rsidRPr="00B76BCE" w:rsidRDefault="00B76BCE" w:rsidP="00B76BCE">
      <w:pPr>
        <w:spacing w:line="240" w:lineRule="atLeast"/>
        <w:ind w:firstLine="720"/>
        <w:jc w:val="both"/>
        <w:rPr>
          <w:color w:val="000000"/>
          <w:szCs w:val="24"/>
          <w:lang w:val="bg-BG"/>
        </w:rPr>
      </w:pPr>
      <w:r w:rsidRPr="00B76BCE">
        <w:rPr>
          <w:szCs w:val="24"/>
          <w:lang w:val="bg-BG"/>
        </w:rPr>
        <w:t xml:space="preserve">1.Общински съвет Чепеларе дава съгласие средствата от „Резерв за непредвидени и неотложни разходи“ в размер на 101 040 лв., представляващи целева субсидия за капиталови разходи, неразпределена по обекти в инвестиционната програма за 2025г., да се трансформират в трансфер </w:t>
      </w:r>
      <w:r w:rsidRPr="00B76BCE">
        <w:rPr>
          <w:color w:val="000000"/>
          <w:szCs w:val="24"/>
          <w:lang w:val="bg-BG"/>
        </w:rPr>
        <w:t>за извършване на неотложни текущи ремонти на общинска улична мрежа на територията на община Чепеларе.</w:t>
      </w:r>
    </w:p>
    <w:p w:rsidR="00B76BCE" w:rsidRPr="00B76BCE" w:rsidRDefault="00B76BCE" w:rsidP="00B76BCE">
      <w:pPr>
        <w:spacing w:line="240" w:lineRule="atLeast"/>
        <w:ind w:firstLine="720"/>
        <w:jc w:val="both"/>
        <w:rPr>
          <w:color w:val="000000"/>
          <w:szCs w:val="24"/>
          <w:lang w:val="bg-BG"/>
        </w:rPr>
      </w:pPr>
      <w:r w:rsidRPr="00B76BCE">
        <w:rPr>
          <w:color w:val="000000"/>
          <w:szCs w:val="24"/>
          <w:lang w:val="bg-BG"/>
        </w:rPr>
        <w:t>2. Одобрява средствата в размер на 101 040 лв. да се разпределят за текущи ремонти по следните обекти:</w:t>
      </w:r>
    </w:p>
    <w:p w:rsidR="00B76BCE" w:rsidRPr="00B76BCE" w:rsidRDefault="00B76BCE" w:rsidP="00B76BCE">
      <w:pPr>
        <w:spacing w:line="240" w:lineRule="atLeast"/>
        <w:ind w:firstLine="720"/>
        <w:jc w:val="both"/>
        <w:rPr>
          <w:szCs w:val="24"/>
          <w:lang w:val="bg-BG"/>
        </w:rPr>
      </w:pPr>
      <w:r w:rsidRPr="00B76BCE">
        <w:rPr>
          <w:color w:val="000000"/>
          <w:szCs w:val="24"/>
          <w:lang w:val="bg-BG"/>
        </w:rPr>
        <w:t xml:space="preserve">2.1. </w:t>
      </w:r>
      <w:r w:rsidRPr="00B76BCE">
        <w:rPr>
          <w:szCs w:val="24"/>
          <w:lang w:val="bg-BG"/>
        </w:rPr>
        <w:t>Обект: „Текущ ремонт на ул. „Дичо Петров“ между ул. „Васил Дечев“ и ул. „Андон Дечев“ гр. Чепеларе“ – 89 489 лв.;</w:t>
      </w:r>
    </w:p>
    <w:p w:rsidR="00B76BCE" w:rsidRPr="00B76BCE" w:rsidRDefault="00B76BCE" w:rsidP="00B76BCE">
      <w:pPr>
        <w:tabs>
          <w:tab w:val="left" w:pos="1134"/>
        </w:tabs>
        <w:ind w:left="-142" w:firstLine="851"/>
        <w:jc w:val="both"/>
        <w:rPr>
          <w:szCs w:val="24"/>
          <w:lang w:val="bg-BG"/>
        </w:rPr>
      </w:pPr>
      <w:r w:rsidRPr="00B76BCE">
        <w:rPr>
          <w:szCs w:val="24"/>
          <w:lang w:val="bg-BG"/>
        </w:rPr>
        <w:t xml:space="preserve">2.2. Обект: „Текущ ремонт на участък от улица между </w:t>
      </w:r>
      <w:proofErr w:type="spellStart"/>
      <w:r w:rsidRPr="00B76BCE">
        <w:rPr>
          <w:szCs w:val="24"/>
          <w:lang w:val="bg-BG"/>
        </w:rPr>
        <w:t>о.т</w:t>
      </w:r>
      <w:proofErr w:type="spellEnd"/>
      <w:r w:rsidRPr="00B76BCE">
        <w:rPr>
          <w:szCs w:val="24"/>
          <w:lang w:val="bg-BG"/>
        </w:rPr>
        <w:t>. 136 и о.т.146 с. Забърдо, община Чепеларе“ – 11 511 лв. /частично/</w:t>
      </w:r>
    </w:p>
    <w:p w:rsidR="00B76BCE" w:rsidRPr="00B76BCE" w:rsidRDefault="00B76BCE" w:rsidP="00B76BCE">
      <w:pPr>
        <w:tabs>
          <w:tab w:val="left" w:pos="1134"/>
        </w:tabs>
        <w:ind w:left="-142" w:firstLine="851"/>
        <w:jc w:val="both"/>
        <w:rPr>
          <w:color w:val="000000"/>
          <w:szCs w:val="24"/>
          <w:shd w:val="clear" w:color="auto" w:fill="FFFFFF"/>
          <w:lang w:val="bg-BG"/>
        </w:rPr>
      </w:pPr>
      <w:r w:rsidRPr="00B76BCE">
        <w:rPr>
          <w:szCs w:val="24"/>
          <w:lang w:val="bg-BG"/>
        </w:rPr>
        <w:t>3. Възлага на кмета на община Чепеларе да предприеме действия за предаване на  необходимите документи на Министъра на финансите съгласно изискванията на чл.59, ал.3 от Постановление № 28/2025г.</w:t>
      </w:r>
    </w:p>
    <w:p w:rsidR="00B76BCE" w:rsidRDefault="00B76BCE" w:rsidP="00B76BCE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B76BCE" w:rsidRDefault="00B76BCE" w:rsidP="00B76BCE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B76BCE" w:rsidRPr="00B76BCE" w:rsidRDefault="00B76BCE" w:rsidP="00B76BC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3</w:t>
      </w:r>
    </w:p>
    <w:p w:rsidR="00B76BCE" w:rsidRDefault="00B76BCE" w:rsidP="00B76BC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B76BCE" w:rsidRDefault="00B76BCE" w:rsidP="00B76BC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1B24F0">
        <w:rPr>
          <w:szCs w:val="24"/>
          <w:lang w:val="bg-BG" w:eastAsia="bg-BG"/>
        </w:rPr>
        <w:t>ЗА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B76BCE" w:rsidRDefault="00B76BCE" w:rsidP="00B76BC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B76BCE" w:rsidRDefault="00B76BCE" w:rsidP="00B76BC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B76BCE" w:rsidRDefault="00B76BCE" w:rsidP="00B76BC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B76BCE" w:rsidRDefault="00B76BCE" w:rsidP="00B76BC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B76BCE" w:rsidRDefault="00B76BCE" w:rsidP="00B76BCE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B76BCE" w:rsidRDefault="00B76BCE" w:rsidP="00B76BCE">
      <w:pPr>
        <w:jc w:val="both"/>
        <w:rPr>
          <w:szCs w:val="24"/>
          <w:lang w:eastAsia="bg-BG"/>
        </w:rPr>
      </w:pPr>
    </w:p>
    <w:p w:rsidR="00B76BCE" w:rsidRDefault="00B76BCE" w:rsidP="00B76BC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13</w:t>
      </w:r>
      <w:r>
        <w:rPr>
          <w:szCs w:val="24"/>
          <w:lang w:eastAsia="bg-BG"/>
        </w:rPr>
        <w:t>;</w:t>
      </w:r>
    </w:p>
    <w:p w:rsidR="00B76BCE" w:rsidRDefault="00B76BCE" w:rsidP="00B76BC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B76BCE" w:rsidRDefault="00B76BCE" w:rsidP="00B76BCE">
      <w:pPr>
        <w:jc w:val="both"/>
        <w:rPr>
          <w:szCs w:val="24"/>
          <w:lang w:val="en-US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  <w:r>
        <w:rPr>
          <w:szCs w:val="24"/>
          <w:lang w:val="en-US"/>
        </w:rPr>
        <w:tab/>
      </w:r>
    </w:p>
    <w:p w:rsidR="00B76BCE" w:rsidRPr="00B76BCE" w:rsidRDefault="00B76BCE" w:rsidP="00B76BCE">
      <w:pPr>
        <w:ind w:left="708"/>
        <w:jc w:val="both"/>
        <w:rPr>
          <w:szCs w:val="24"/>
          <w:lang w:val="bg-BG" w:eastAsia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    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B76BCE" w:rsidRDefault="00B76BCE" w:rsidP="00B76BC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923EFA" w:rsidRPr="00B76BCE" w:rsidRDefault="00B76BCE" w:rsidP="00B76BCE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B76BCE" w:rsidSect="00FD295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D0"/>
    <w:rsid w:val="001B24F0"/>
    <w:rsid w:val="00753FD0"/>
    <w:rsid w:val="00902AC1"/>
    <w:rsid w:val="00923EFA"/>
    <w:rsid w:val="00926C36"/>
    <w:rsid w:val="00B76BCE"/>
    <w:rsid w:val="00B95043"/>
    <w:rsid w:val="00E57BBD"/>
    <w:rsid w:val="00FD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E2C328-C430-44FC-B674-BD8D29A2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BCE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customStyle="1" w:styleId="Char">
    <w:name w:val="Знак Char Знак"/>
    <w:basedOn w:val="Normal"/>
    <w:rsid w:val="00B76BCE"/>
    <w:pPr>
      <w:tabs>
        <w:tab w:val="left" w:pos="709"/>
      </w:tabs>
    </w:pPr>
    <w:rPr>
      <w:rFonts w:ascii="Tahoma" w:hAnsi="Tahoma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95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2025-09-30T14:54:00Z</cp:lastPrinted>
  <dcterms:created xsi:type="dcterms:W3CDTF">2025-09-25T08:23:00Z</dcterms:created>
  <dcterms:modified xsi:type="dcterms:W3CDTF">2025-09-30T14:54:00Z</dcterms:modified>
</cp:coreProperties>
</file>