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6A68" w:rsidRDefault="009E6A68" w:rsidP="009E6A68">
      <w:pPr>
        <w:pStyle w:val="Title"/>
        <w:rPr>
          <w:b/>
          <w:sz w:val="24"/>
        </w:rPr>
      </w:pPr>
      <w:r>
        <w:rPr>
          <w:b/>
          <w:sz w:val="24"/>
        </w:rPr>
        <w:t>О Б Щ И Н С К И   С Ъ В Е Т – Ч Е П Е Л А Р Е</w:t>
      </w:r>
    </w:p>
    <w:p w:rsidR="009E6A68" w:rsidRDefault="009E6A68" w:rsidP="009E6A68">
      <w:pPr>
        <w:jc w:val="center"/>
        <w:rPr>
          <w:szCs w:val="24"/>
          <w:lang w:val="bg-BG"/>
        </w:rPr>
      </w:pPr>
    </w:p>
    <w:p w:rsidR="009E6A68" w:rsidRDefault="009E6A68" w:rsidP="009E6A68">
      <w:pPr>
        <w:jc w:val="center"/>
        <w:rPr>
          <w:szCs w:val="24"/>
          <w:lang w:val="bg-BG"/>
        </w:rPr>
      </w:pPr>
    </w:p>
    <w:p w:rsidR="009E6A68" w:rsidRDefault="009E6A68" w:rsidP="009E6A68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>Р  Е  Ш  Е  Н  И  Е</w:t>
      </w:r>
    </w:p>
    <w:p w:rsidR="009E6A68" w:rsidRDefault="009E6A68" w:rsidP="009E6A68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>№ 258</w:t>
      </w:r>
    </w:p>
    <w:p w:rsidR="009E6A68" w:rsidRDefault="009E6A68" w:rsidP="009E6A68">
      <w:pPr>
        <w:jc w:val="both"/>
        <w:rPr>
          <w:szCs w:val="24"/>
          <w:lang w:val="en-US"/>
        </w:rPr>
      </w:pPr>
    </w:p>
    <w:p w:rsidR="009E6A68" w:rsidRDefault="009E6A68" w:rsidP="00E40694">
      <w:pPr>
        <w:ind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>Взето с Протокол № 29 от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 xml:space="preserve">редовно заседание на Общински съвет – Чепеларе, проведено на </w:t>
      </w:r>
      <w:r>
        <w:rPr>
          <w:szCs w:val="24"/>
          <w:lang w:val="en-US"/>
        </w:rPr>
        <w:t>31</w:t>
      </w:r>
      <w:r>
        <w:rPr>
          <w:szCs w:val="24"/>
          <w:lang w:val="bg-BG"/>
        </w:rPr>
        <w:t>.07.2025 година.</w:t>
      </w:r>
    </w:p>
    <w:p w:rsidR="009E6A68" w:rsidRDefault="009E6A68" w:rsidP="009E6A68">
      <w:pPr>
        <w:jc w:val="both"/>
        <w:rPr>
          <w:szCs w:val="24"/>
          <w:lang w:val="bg-BG"/>
        </w:rPr>
      </w:pPr>
    </w:p>
    <w:p w:rsidR="009E6A68" w:rsidRPr="00E40694" w:rsidRDefault="009E6A68" w:rsidP="00E40694">
      <w:pPr>
        <w:pStyle w:val="NoSpacing"/>
        <w:ind w:firstLine="708"/>
        <w:jc w:val="both"/>
        <w:rPr>
          <w:sz w:val="24"/>
          <w:szCs w:val="24"/>
          <w:u w:val="single"/>
          <w:shd w:val="clear" w:color="auto" w:fill="FFFFFF"/>
          <w:lang w:val="bg-BG"/>
        </w:rPr>
      </w:pPr>
      <w:r>
        <w:rPr>
          <w:b/>
          <w:bCs/>
          <w:sz w:val="24"/>
          <w:szCs w:val="24"/>
        </w:rPr>
        <w:t>ОТНОСНО</w:t>
      </w:r>
      <w:r>
        <w:rPr>
          <w:sz w:val="24"/>
          <w:szCs w:val="24"/>
        </w:rPr>
        <w:t xml:space="preserve">: </w:t>
      </w:r>
      <w:r w:rsidR="00E40694" w:rsidRPr="00E40694">
        <w:rPr>
          <w:sz w:val="24"/>
          <w:szCs w:val="24"/>
          <w:u w:val="single"/>
          <w:lang w:val="bg-BG"/>
        </w:rPr>
        <w:t>Удължаване срока за погасяване на кредит към „Фонд ФЛАГ“ ЕАД, за осигуряване на финансиране по проект: „Рехабилитация и модернизация на системите за външно изкуствено осветление в селата Павелско, Хвойна, Забърдо, Богутево, Зорница, Лилеково, Малево, Острица, Орехово, Проглед, Студенец и к.к. Пампорово, на територията на община Чепеларе“ финансиран от Национален план за възстановяване и устойчивост, Компонент 4 „Нисковъглеродна икономика“, Инвестиция C4.I3 „Подкрепа за енергийно ефективни системи за улично осветление“</w:t>
      </w:r>
    </w:p>
    <w:p w:rsidR="009E6A68" w:rsidRDefault="009E6A68" w:rsidP="009E6A68">
      <w:pPr>
        <w:spacing w:line="240" w:lineRule="atLeast"/>
        <w:ind w:firstLine="720"/>
        <w:jc w:val="both"/>
        <w:rPr>
          <w:iCs/>
          <w:szCs w:val="24"/>
          <w:u w:val="single"/>
          <w:lang w:val="bg-BG"/>
        </w:rPr>
      </w:pPr>
    </w:p>
    <w:p w:rsidR="009E6A68" w:rsidRDefault="009E6A68" w:rsidP="009E6A68">
      <w:pPr>
        <w:spacing w:line="240" w:lineRule="atLeast"/>
        <w:ind w:firstLine="720"/>
        <w:jc w:val="both"/>
        <w:rPr>
          <w:color w:val="000000"/>
          <w:szCs w:val="24"/>
          <w:shd w:val="clear" w:color="auto" w:fill="FFFFFF"/>
          <w:lang w:val="bg-BG"/>
        </w:rPr>
      </w:pPr>
      <w:r>
        <w:rPr>
          <w:szCs w:val="24"/>
        </w:rPr>
        <w:t xml:space="preserve">Общински съвет – Чепеларе като изслуша предложението на кмета </w:t>
      </w:r>
      <w:r w:rsidR="00E40694">
        <w:rPr>
          <w:szCs w:val="24"/>
        </w:rPr>
        <w:t>на общината, постоянната комисия по</w:t>
      </w:r>
      <w:r>
        <w:rPr>
          <w:szCs w:val="24"/>
        </w:rPr>
        <w:t xml:space="preserve"> „Бюджет и финанси“</w:t>
      </w:r>
      <w:r w:rsidR="00E40694">
        <w:rPr>
          <w:szCs w:val="24"/>
          <w:lang w:val="bg-BG"/>
        </w:rPr>
        <w:t xml:space="preserve"> </w:t>
      </w:r>
      <w:r>
        <w:rPr>
          <w:szCs w:val="24"/>
        </w:rPr>
        <w:t xml:space="preserve">и след станалите разисквания </w:t>
      </w:r>
      <w:r>
        <w:rPr>
          <w:color w:val="000000"/>
          <w:szCs w:val="24"/>
          <w:shd w:val="clear" w:color="auto" w:fill="FFFFFF"/>
          <w:lang w:val="bg-BG"/>
        </w:rPr>
        <w:t xml:space="preserve">на основание </w:t>
      </w:r>
      <w:r w:rsidR="00E40694" w:rsidRPr="00E40694">
        <w:rPr>
          <w:szCs w:val="24"/>
          <w:lang w:val="bg-BG" w:eastAsia="bg-BG"/>
        </w:rPr>
        <w:t>чл. 21, ал. 1, т. 10 от Закон за местното самоуправление и местната администрация, чл.17а от Закон за общинския дълг и чл. 32, ал.5 от Закон за публичните финанси</w:t>
      </w:r>
      <w:r>
        <w:rPr>
          <w:color w:val="000000"/>
          <w:szCs w:val="24"/>
          <w:shd w:val="clear" w:color="auto" w:fill="FFFFFF"/>
          <w:lang w:val="bg-BG"/>
        </w:rPr>
        <w:t>:</w:t>
      </w:r>
    </w:p>
    <w:p w:rsidR="00E40694" w:rsidRDefault="00E40694" w:rsidP="00E40694">
      <w:pPr>
        <w:spacing w:line="240" w:lineRule="atLeast"/>
        <w:jc w:val="both"/>
        <w:rPr>
          <w:b/>
          <w:szCs w:val="24"/>
        </w:rPr>
      </w:pPr>
    </w:p>
    <w:p w:rsidR="009E6A68" w:rsidRPr="00E40694" w:rsidRDefault="009E6A68" w:rsidP="00E40694">
      <w:pPr>
        <w:spacing w:line="240" w:lineRule="atLeast"/>
        <w:ind w:left="3540"/>
        <w:jc w:val="both"/>
        <w:rPr>
          <w:b/>
          <w:szCs w:val="24"/>
        </w:rPr>
      </w:pPr>
      <w:r>
        <w:rPr>
          <w:b/>
          <w:szCs w:val="24"/>
          <w:lang w:val="bg-BG"/>
        </w:rPr>
        <w:t xml:space="preserve">       </w:t>
      </w:r>
      <w:r>
        <w:rPr>
          <w:b/>
          <w:szCs w:val="24"/>
        </w:rPr>
        <w:t xml:space="preserve"> Р   Е   Ш   И:</w:t>
      </w:r>
    </w:p>
    <w:p w:rsidR="009E6A68" w:rsidRDefault="009E6A68" w:rsidP="009E6A68">
      <w:pPr>
        <w:rPr>
          <w:b/>
          <w:szCs w:val="24"/>
          <w:lang w:val="bg-BG"/>
        </w:rPr>
      </w:pPr>
    </w:p>
    <w:p w:rsidR="00E40694" w:rsidRPr="00E40694" w:rsidRDefault="00E40694" w:rsidP="00E40694">
      <w:pPr>
        <w:ind w:firstLine="708"/>
        <w:jc w:val="both"/>
        <w:rPr>
          <w:bCs/>
          <w:color w:val="000000"/>
          <w:szCs w:val="24"/>
          <w:lang w:val="bg-BG" w:eastAsia="bg-BG"/>
        </w:rPr>
      </w:pPr>
      <w:r w:rsidRPr="00E40694">
        <w:rPr>
          <w:bCs/>
          <w:color w:val="000000"/>
          <w:szCs w:val="24"/>
          <w:lang w:val="bg-BG" w:eastAsia="bg-BG"/>
        </w:rPr>
        <w:t>Изменя свое Решение № 133 от 29.08.2024 г. в частта вид на дълга и срок на погасяване, както следва:</w:t>
      </w:r>
    </w:p>
    <w:p w:rsidR="00E40694" w:rsidRPr="00E40694" w:rsidRDefault="00E40694" w:rsidP="00E40694">
      <w:pPr>
        <w:jc w:val="both"/>
        <w:rPr>
          <w:bCs/>
          <w:color w:val="000000"/>
          <w:szCs w:val="24"/>
          <w:lang w:val="bg-BG" w:eastAsia="bg-BG"/>
        </w:rPr>
      </w:pPr>
    </w:p>
    <w:p w:rsidR="00E40694" w:rsidRPr="00E40694" w:rsidRDefault="00E40694" w:rsidP="00E40694">
      <w:pPr>
        <w:numPr>
          <w:ilvl w:val="0"/>
          <w:numId w:val="1"/>
        </w:numPr>
        <w:jc w:val="both"/>
        <w:rPr>
          <w:bCs/>
          <w:color w:val="000000"/>
          <w:szCs w:val="24"/>
          <w:lang w:val="bg-BG" w:eastAsia="bg-BG"/>
        </w:rPr>
      </w:pPr>
      <w:r w:rsidRPr="00E40694">
        <w:rPr>
          <w:bCs/>
          <w:color w:val="000000"/>
          <w:szCs w:val="24"/>
          <w:lang w:val="bg-BG" w:eastAsia="bg-BG"/>
        </w:rPr>
        <w:t>Вид на дълга – дългосрочен дълг, поет с договор за общински заем</w:t>
      </w:r>
    </w:p>
    <w:p w:rsidR="00E40694" w:rsidRPr="00E40694" w:rsidRDefault="00E40694" w:rsidP="00E40694">
      <w:pPr>
        <w:numPr>
          <w:ilvl w:val="0"/>
          <w:numId w:val="1"/>
        </w:numPr>
        <w:jc w:val="both"/>
        <w:rPr>
          <w:bCs/>
          <w:color w:val="000000"/>
          <w:szCs w:val="24"/>
          <w:lang w:val="bg-BG" w:eastAsia="bg-BG"/>
        </w:rPr>
      </w:pPr>
      <w:r w:rsidRPr="00E40694">
        <w:rPr>
          <w:bCs/>
          <w:color w:val="000000"/>
          <w:szCs w:val="24"/>
          <w:lang w:val="bg-BG" w:eastAsia="bg-BG"/>
        </w:rPr>
        <w:t>Срок за погасяване – 31.12.2025 г.</w:t>
      </w:r>
    </w:p>
    <w:p w:rsidR="009E6A68" w:rsidRDefault="009E6A68" w:rsidP="009E6A68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</w:p>
    <w:p w:rsidR="009E6A68" w:rsidRDefault="009E6A68" w:rsidP="009E6A68">
      <w:pPr>
        <w:tabs>
          <w:tab w:val="left" w:pos="426"/>
          <w:tab w:val="left" w:pos="709"/>
          <w:tab w:val="left" w:pos="993"/>
        </w:tabs>
        <w:jc w:val="both"/>
        <w:rPr>
          <w:szCs w:val="24"/>
          <w:lang w:val="en-US"/>
        </w:rPr>
      </w:pPr>
      <w:r>
        <w:rPr>
          <w:szCs w:val="24"/>
        </w:rPr>
        <w:t>Общ брой на общинските съветници: 1</w:t>
      </w:r>
      <w:r>
        <w:rPr>
          <w:szCs w:val="24"/>
          <w:lang w:val="en-US"/>
        </w:rPr>
        <w:t>3</w:t>
      </w:r>
    </w:p>
    <w:p w:rsidR="009E6A68" w:rsidRDefault="009E6A68" w:rsidP="009E6A68">
      <w:pPr>
        <w:jc w:val="both"/>
        <w:rPr>
          <w:szCs w:val="24"/>
          <w:lang w:val="bg-BG" w:eastAsia="bg-BG"/>
        </w:rPr>
      </w:pPr>
      <w:r>
        <w:rPr>
          <w:szCs w:val="24"/>
          <w:lang w:eastAsia="bg-BG"/>
        </w:rPr>
        <w:t>Гласували: 1</w:t>
      </w:r>
      <w:r>
        <w:rPr>
          <w:szCs w:val="24"/>
          <w:lang w:val="bg-BG" w:eastAsia="bg-BG"/>
        </w:rPr>
        <w:t>2</w:t>
      </w:r>
    </w:p>
    <w:p w:rsidR="00E40694" w:rsidRDefault="00E40694" w:rsidP="009E6A68">
      <w:pPr>
        <w:jc w:val="both"/>
        <w:rPr>
          <w:szCs w:val="24"/>
          <w:lang w:eastAsia="bg-BG"/>
        </w:rPr>
      </w:pPr>
    </w:p>
    <w:p w:rsidR="009E6A68" w:rsidRDefault="009E6A68" w:rsidP="009E6A68">
      <w:pPr>
        <w:jc w:val="both"/>
        <w:rPr>
          <w:szCs w:val="24"/>
          <w:lang w:val="bg-BG" w:eastAsia="bg-BG"/>
        </w:rPr>
      </w:pPr>
      <w:r>
        <w:rPr>
          <w:szCs w:val="24"/>
          <w:lang w:eastAsia="bg-BG"/>
        </w:rPr>
        <w:t xml:space="preserve">Ангел Николов – </w:t>
      </w:r>
      <w:r>
        <w:rPr>
          <w:szCs w:val="24"/>
          <w:lang w:val="bg-BG" w:eastAsia="bg-BG"/>
        </w:rPr>
        <w:t>„ЗА“                                                    д-р Лилия Милина - „ЗА“</w:t>
      </w:r>
    </w:p>
    <w:p w:rsidR="009E6A68" w:rsidRDefault="009E6A68" w:rsidP="009E6A68">
      <w:pPr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>Анета Пашалиева - „ЗА“                                                 Петя Касабова - „</w:t>
      </w:r>
      <w:r w:rsidR="00E40694">
        <w:rPr>
          <w:szCs w:val="24"/>
          <w:lang w:val="bg-BG" w:eastAsia="bg-BG"/>
        </w:rPr>
        <w:t>ОТСЪСТВА</w:t>
      </w:r>
      <w:r>
        <w:rPr>
          <w:szCs w:val="24"/>
          <w:lang w:val="bg-BG" w:eastAsia="bg-BG"/>
        </w:rPr>
        <w:t xml:space="preserve">“       </w:t>
      </w:r>
      <w:r>
        <w:rPr>
          <w:szCs w:val="24"/>
          <w:lang w:val="en-US" w:eastAsia="bg-BG"/>
        </w:rPr>
        <w:t xml:space="preserve"> </w:t>
      </w:r>
      <w:r>
        <w:rPr>
          <w:szCs w:val="24"/>
          <w:lang w:val="bg-BG" w:eastAsia="bg-BG"/>
        </w:rPr>
        <w:t xml:space="preserve">                         </w:t>
      </w:r>
    </w:p>
    <w:p w:rsidR="009E6A68" w:rsidRDefault="009E6A68" w:rsidP="009E6A68">
      <w:pPr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 xml:space="preserve">Асен Хаджиев - „ЗА“                                                       Радомира Йорданова - „ЗА“       </w:t>
      </w:r>
      <w:r>
        <w:rPr>
          <w:szCs w:val="24"/>
          <w:lang w:val="en-US" w:eastAsia="bg-BG"/>
        </w:rPr>
        <w:t xml:space="preserve"> </w:t>
      </w:r>
      <w:r>
        <w:rPr>
          <w:szCs w:val="24"/>
          <w:lang w:val="bg-BG" w:eastAsia="bg-BG"/>
        </w:rPr>
        <w:t xml:space="preserve">                          </w:t>
      </w:r>
    </w:p>
    <w:p w:rsidR="009E6A68" w:rsidRDefault="009E6A68" w:rsidP="009E6A68">
      <w:pPr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>Весела Хаджиева Русенова - „ЗА“                                 Славка Чакърова - „ЗА“</w:t>
      </w:r>
    </w:p>
    <w:p w:rsidR="009E6A68" w:rsidRDefault="009E6A68" w:rsidP="009E6A68">
      <w:pPr>
        <w:tabs>
          <w:tab w:val="left" w:pos="5387"/>
          <w:tab w:val="left" w:pos="5812"/>
        </w:tabs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>Димитър Герджиков - „ЗА                                              Стоян Андреев – „ЗА“</w:t>
      </w:r>
    </w:p>
    <w:p w:rsidR="009E6A68" w:rsidRDefault="009E6A68" w:rsidP="009E6A68">
      <w:pPr>
        <w:tabs>
          <w:tab w:val="left" w:pos="5387"/>
          <w:tab w:val="left" w:pos="5812"/>
        </w:tabs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 xml:space="preserve">Екатерина Петрова - „ЗА“                                               Филип Делисивков - „ЗА“       </w:t>
      </w:r>
      <w:r>
        <w:rPr>
          <w:szCs w:val="24"/>
          <w:lang w:val="en-US" w:eastAsia="bg-BG"/>
        </w:rPr>
        <w:t xml:space="preserve"> </w:t>
      </w:r>
      <w:r>
        <w:rPr>
          <w:szCs w:val="24"/>
          <w:lang w:val="bg-BG" w:eastAsia="bg-BG"/>
        </w:rPr>
        <w:t xml:space="preserve">                         </w:t>
      </w:r>
    </w:p>
    <w:p w:rsidR="009E6A68" w:rsidRDefault="009E6A68" w:rsidP="009E6A68">
      <w:pPr>
        <w:tabs>
          <w:tab w:val="left" w:pos="990"/>
        </w:tabs>
        <w:jc w:val="both"/>
        <w:rPr>
          <w:szCs w:val="24"/>
          <w:lang w:eastAsia="bg-BG"/>
        </w:rPr>
      </w:pPr>
      <w:r>
        <w:rPr>
          <w:szCs w:val="24"/>
          <w:lang w:val="bg-BG" w:eastAsia="bg-BG"/>
        </w:rPr>
        <w:t xml:space="preserve">Елка Ангьозова - „ЗА“                                                     </w:t>
      </w:r>
    </w:p>
    <w:p w:rsidR="009E6A68" w:rsidRDefault="009E6A68" w:rsidP="009E6A68">
      <w:pPr>
        <w:jc w:val="both"/>
        <w:rPr>
          <w:szCs w:val="24"/>
          <w:lang w:eastAsia="bg-BG"/>
        </w:rPr>
      </w:pPr>
    </w:p>
    <w:p w:rsidR="009E6A68" w:rsidRDefault="009E6A68" w:rsidP="009E6A68">
      <w:pPr>
        <w:jc w:val="both"/>
        <w:rPr>
          <w:szCs w:val="24"/>
          <w:lang w:val="bg-BG" w:eastAsia="bg-BG"/>
        </w:rPr>
      </w:pPr>
      <w:r>
        <w:rPr>
          <w:szCs w:val="24"/>
          <w:lang w:eastAsia="bg-BG"/>
        </w:rPr>
        <w:t xml:space="preserve">“ЗА”- </w:t>
      </w:r>
      <w:r>
        <w:rPr>
          <w:szCs w:val="24"/>
          <w:lang w:val="bg-BG" w:eastAsia="bg-BG"/>
        </w:rPr>
        <w:t>12</w:t>
      </w:r>
      <w:r>
        <w:rPr>
          <w:szCs w:val="24"/>
          <w:lang w:eastAsia="bg-BG"/>
        </w:rPr>
        <w:t>;</w:t>
      </w:r>
    </w:p>
    <w:p w:rsidR="009E6A68" w:rsidRDefault="009E6A68" w:rsidP="009E6A68">
      <w:pPr>
        <w:jc w:val="both"/>
        <w:rPr>
          <w:szCs w:val="24"/>
          <w:lang w:val="bg-BG" w:eastAsia="bg-BG"/>
        </w:rPr>
      </w:pPr>
      <w:r>
        <w:rPr>
          <w:szCs w:val="24"/>
          <w:lang w:eastAsia="bg-BG"/>
        </w:rPr>
        <w:t>“ПРОТИВ”-</w:t>
      </w:r>
      <w:r>
        <w:rPr>
          <w:szCs w:val="24"/>
          <w:lang w:val="bg-BG" w:eastAsia="bg-BG"/>
        </w:rPr>
        <w:t xml:space="preserve"> 0;</w:t>
      </w:r>
    </w:p>
    <w:p w:rsidR="009E6A68" w:rsidRDefault="009E6A68" w:rsidP="009E6A68">
      <w:pPr>
        <w:jc w:val="both"/>
        <w:rPr>
          <w:szCs w:val="24"/>
          <w:lang w:val="bg-BG" w:eastAsia="bg-BG"/>
        </w:rPr>
      </w:pPr>
      <w:r>
        <w:rPr>
          <w:szCs w:val="24"/>
          <w:lang w:eastAsia="bg-BG"/>
        </w:rPr>
        <w:t xml:space="preserve">“ВЪЗДЪРЖАЛ СЕ”- </w:t>
      </w:r>
      <w:r>
        <w:rPr>
          <w:szCs w:val="24"/>
          <w:lang w:val="bg-BG" w:eastAsia="bg-BG"/>
        </w:rPr>
        <w:t>0;</w:t>
      </w:r>
    </w:p>
    <w:p w:rsidR="009E6A68" w:rsidRDefault="009E6A68" w:rsidP="009E6A68">
      <w:pPr>
        <w:jc w:val="both"/>
        <w:rPr>
          <w:szCs w:val="24"/>
          <w:lang w:val="bg-BG"/>
        </w:rPr>
      </w:pPr>
    </w:p>
    <w:p w:rsidR="009E6A68" w:rsidRDefault="009E6A68" w:rsidP="009E6A68">
      <w:pPr>
        <w:jc w:val="both"/>
        <w:rPr>
          <w:szCs w:val="24"/>
          <w:lang w:val="bg-BG"/>
        </w:rPr>
      </w:pPr>
    </w:p>
    <w:p w:rsidR="009E6A68" w:rsidRDefault="009E6A68" w:rsidP="009E6A68">
      <w:pPr>
        <w:jc w:val="both"/>
        <w:rPr>
          <w:szCs w:val="24"/>
          <w:lang w:val="bg-BG"/>
        </w:rPr>
      </w:pPr>
    </w:p>
    <w:p w:rsidR="009E6A68" w:rsidRDefault="009E6A68" w:rsidP="009E6A68">
      <w:pPr>
        <w:jc w:val="both"/>
        <w:rPr>
          <w:szCs w:val="24"/>
          <w:lang w:val="en-US"/>
        </w:rPr>
      </w:pPr>
      <w:r>
        <w:rPr>
          <w:szCs w:val="24"/>
          <w:lang w:val="bg-BG"/>
        </w:rPr>
        <w:tab/>
        <w:t xml:space="preserve"> </w:t>
      </w:r>
      <w:r>
        <w:rPr>
          <w:szCs w:val="24"/>
          <w:lang w:val="en-US"/>
        </w:rPr>
        <w:t xml:space="preserve">       </w:t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  <w:t xml:space="preserve">     </w:t>
      </w:r>
      <w:r>
        <w:rPr>
          <w:szCs w:val="24"/>
          <w:lang w:val="en-US"/>
        </w:rPr>
        <w:tab/>
        <w:t xml:space="preserve">            </w:t>
      </w:r>
      <w:r>
        <w:rPr>
          <w:szCs w:val="24"/>
          <w:lang w:val="bg-BG"/>
        </w:rPr>
        <w:t xml:space="preserve">             ПРЕДСЕДАТЕЛ НА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ОБЩИНСКИ</w:t>
      </w:r>
    </w:p>
    <w:p w:rsidR="009E6A68" w:rsidRDefault="009E6A68" w:rsidP="009E6A68">
      <w:pPr>
        <w:tabs>
          <w:tab w:val="left" w:pos="1560"/>
        </w:tabs>
        <w:jc w:val="both"/>
        <w:rPr>
          <w:szCs w:val="24"/>
          <w:lang w:val="bg-BG"/>
        </w:rPr>
      </w:pP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СЕКРЕТАР: ……………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en-US"/>
        </w:rPr>
        <w:t xml:space="preserve">            </w:t>
      </w:r>
      <w:r w:rsidR="00E40694">
        <w:rPr>
          <w:szCs w:val="24"/>
          <w:lang w:val="bg-BG"/>
        </w:rPr>
        <w:t xml:space="preserve"> </w:t>
      </w:r>
      <w:bookmarkStart w:id="0" w:name="_GoBack"/>
      <w:bookmarkEnd w:id="0"/>
      <w:r>
        <w:rPr>
          <w:szCs w:val="24"/>
          <w:lang w:val="bg-BG"/>
        </w:rPr>
        <w:t>СЪВЕТ - Ч Е П Е Л А Р Е: ……………</w:t>
      </w:r>
    </w:p>
    <w:p w:rsidR="00923EFA" w:rsidRPr="00E40694" w:rsidRDefault="009E6A68" w:rsidP="00E40694">
      <w:pPr>
        <w:jc w:val="both"/>
        <w:rPr>
          <w:szCs w:val="24"/>
        </w:rPr>
      </w:pPr>
      <w:r>
        <w:rPr>
          <w:szCs w:val="24"/>
          <w:lang w:val="bg-BG"/>
        </w:rPr>
        <w:t xml:space="preserve">      /СТЕФКА СТАНКОВА/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en-US"/>
        </w:rPr>
        <w:t xml:space="preserve">           </w:t>
      </w:r>
      <w:r>
        <w:rPr>
          <w:szCs w:val="24"/>
          <w:lang w:val="bg-BG"/>
        </w:rPr>
        <w:t>/ЕКАТЕРИНА ПЕТРОВА</w:t>
      </w:r>
      <w:r>
        <w:rPr>
          <w:szCs w:val="24"/>
          <w:lang w:val="en-US"/>
        </w:rPr>
        <w:t>/</w:t>
      </w:r>
    </w:p>
    <w:sectPr w:rsidR="00923EFA" w:rsidRPr="00E406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93496D"/>
    <w:multiLevelType w:val="hybridMultilevel"/>
    <w:tmpl w:val="5D12ED06"/>
    <w:lvl w:ilvl="0" w:tplc="0402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6AD8"/>
    <w:rsid w:val="00902AC1"/>
    <w:rsid w:val="00923EFA"/>
    <w:rsid w:val="00926C36"/>
    <w:rsid w:val="009E6A68"/>
    <w:rsid w:val="00B76AD8"/>
    <w:rsid w:val="00B95043"/>
    <w:rsid w:val="00E40694"/>
    <w:rsid w:val="00E57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12685E-ECFA-4BDA-B827-04363B6A5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6A68"/>
    <w:pPr>
      <w:ind w:firstLine="0"/>
      <w:jc w:val="left"/>
    </w:pPr>
    <w:rPr>
      <w:rFonts w:eastAsia="Times New Roman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902AC1"/>
    <w:pPr>
      <w:jc w:val="center"/>
    </w:pPr>
    <w:rPr>
      <w:sz w:val="28"/>
      <w:szCs w:val="24"/>
      <w:u w:val="double"/>
      <w:lang w:val="bg-BG" w:eastAsia="bg-BG"/>
    </w:rPr>
  </w:style>
  <w:style w:type="character" w:customStyle="1" w:styleId="TitleChar">
    <w:name w:val="Title Char"/>
    <w:basedOn w:val="DefaultParagraphFont"/>
    <w:link w:val="Title"/>
    <w:uiPriority w:val="99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  <w:style w:type="paragraph" w:styleId="NoSpacing">
    <w:name w:val="No Spacing"/>
    <w:uiPriority w:val="99"/>
    <w:qFormat/>
    <w:rsid w:val="009E6A68"/>
    <w:pPr>
      <w:ind w:firstLine="0"/>
      <w:jc w:val="left"/>
    </w:pPr>
    <w:rPr>
      <w:rFonts w:eastAsia="Times New Roman"/>
      <w:sz w:val="20"/>
      <w:szCs w:val="20"/>
      <w:lang w:val="en-AU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04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342</Words>
  <Characters>1951</Characters>
  <Application>Microsoft Office Word</Application>
  <DocSecurity>0</DocSecurity>
  <Lines>16</Lines>
  <Paragraphs>4</Paragraphs>
  <ScaleCrop>false</ScaleCrop>
  <Company/>
  <LinksUpToDate>false</LinksUpToDate>
  <CharactersWithSpaces>2289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4</cp:revision>
  <dcterms:created xsi:type="dcterms:W3CDTF">2025-07-30T06:17:00Z</dcterms:created>
  <dcterms:modified xsi:type="dcterms:W3CDTF">2025-08-01T07:18:00Z</dcterms:modified>
</cp:coreProperties>
</file>