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D2D" w:rsidRPr="00D817C8" w:rsidRDefault="00D03D2D" w:rsidP="00D03D2D">
      <w:pPr>
        <w:pStyle w:val="Title"/>
        <w:rPr>
          <w:b/>
          <w:sz w:val="24"/>
        </w:rPr>
      </w:pPr>
      <w:r w:rsidRPr="00D817C8">
        <w:rPr>
          <w:b/>
          <w:sz w:val="24"/>
        </w:rPr>
        <w:t>О Б Щ И Н С К И   С Ъ В Е Т – Ч Е П Е Л А Р Е</w:t>
      </w:r>
    </w:p>
    <w:p w:rsidR="00D03D2D" w:rsidRPr="00D817C8" w:rsidRDefault="00D03D2D" w:rsidP="00D03D2D">
      <w:pPr>
        <w:jc w:val="center"/>
        <w:rPr>
          <w:szCs w:val="24"/>
          <w:lang w:val="bg-BG"/>
        </w:rPr>
      </w:pPr>
    </w:p>
    <w:p w:rsidR="00D03D2D" w:rsidRPr="00D817C8" w:rsidRDefault="00D03D2D" w:rsidP="00D03D2D">
      <w:pPr>
        <w:jc w:val="center"/>
        <w:rPr>
          <w:szCs w:val="24"/>
          <w:lang w:val="bg-BG"/>
        </w:rPr>
      </w:pPr>
    </w:p>
    <w:p w:rsidR="00D03D2D" w:rsidRDefault="00D03D2D" w:rsidP="00D03D2D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D03D2D" w:rsidRDefault="006A5BB5" w:rsidP="00D03D2D">
      <w:pPr>
        <w:jc w:val="center"/>
        <w:rPr>
          <w:b/>
          <w:szCs w:val="24"/>
          <w:lang w:val="en-US"/>
        </w:rPr>
      </w:pPr>
      <w:r>
        <w:rPr>
          <w:b/>
          <w:szCs w:val="24"/>
          <w:lang w:val="bg-BG"/>
        </w:rPr>
        <w:t>№ 220</w:t>
      </w:r>
    </w:p>
    <w:p w:rsidR="00D03D2D" w:rsidRDefault="00D03D2D" w:rsidP="00D03D2D">
      <w:pPr>
        <w:ind w:firstLine="720"/>
        <w:jc w:val="center"/>
        <w:rPr>
          <w:szCs w:val="24"/>
          <w:lang w:val="bg-BG"/>
        </w:rPr>
      </w:pPr>
    </w:p>
    <w:p w:rsidR="00D03D2D" w:rsidRDefault="00D03D2D" w:rsidP="00D03D2D">
      <w:pPr>
        <w:ind w:firstLine="720"/>
        <w:jc w:val="both"/>
        <w:rPr>
          <w:szCs w:val="24"/>
          <w:lang w:val="bg-BG"/>
        </w:rPr>
      </w:pPr>
    </w:p>
    <w:p w:rsidR="00D03D2D" w:rsidRDefault="00D03D2D" w:rsidP="00D03D2D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25 от редовно заседание на Общински съвет – Чепеларе, проведено на 24.04.2025 година.</w:t>
      </w:r>
    </w:p>
    <w:p w:rsidR="00D03D2D" w:rsidRDefault="00D03D2D" w:rsidP="00D03D2D">
      <w:pPr>
        <w:jc w:val="both"/>
        <w:rPr>
          <w:lang w:val="bg-BG"/>
        </w:rPr>
      </w:pPr>
      <w:r>
        <w:rPr>
          <w:lang w:val="bg-BG"/>
        </w:rPr>
        <w:tab/>
      </w:r>
    </w:p>
    <w:p w:rsidR="00D03D2D" w:rsidRDefault="00D03D2D" w:rsidP="00D03D2D">
      <w:pPr>
        <w:jc w:val="both"/>
        <w:rPr>
          <w:lang w:val="bg-BG"/>
        </w:rPr>
      </w:pPr>
    </w:p>
    <w:p w:rsidR="00D03D2D" w:rsidRDefault="00D03D2D" w:rsidP="00D03D2D">
      <w:pPr>
        <w:spacing w:line="288" w:lineRule="auto"/>
        <w:ind w:firstLine="720"/>
        <w:jc w:val="both"/>
        <w:rPr>
          <w:rFonts w:eastAsia="Calibri"/>
          <w:color w:val="000000"/>
          <w:szCs w:val="24"/>
          <w:u w:val="single"/>
          <w:lang w:val="bg-BG"/>
        </w:rPr>
      </w:pPr>
      <w:r>
        <w:rPr>
          <w:b/>
          <w:szCs w:val="24"/>
        </w:rPr>
        <w:t>ОТНОСНО</w:t>
      </w:r>
      <w:r>
        <w:rPr>
          <w:b/>
          <w:szCs w:val="24"/>
          <w:lang w:val="bg-BG"/>
        </w:rPr>
        <w:t>:</w:t>
      </w:r>
      <w:r>
        <w:rPr>
          <w:rFonts w:eastAsia="Calibri"/>
          <w:szCs w:val="24"/>
          <w:u w:val="single"/>
          <w:lang w:val="bg-BG"/>
        </w:rPr>
        <w:t xml:space="preserve"> </w:t>
      </w:r>
      <w:r w:rsidR="006A4A02">
        <w:rPr>
          <w:rFonts w:eastAsia="Calibri"/>
          <w:szCs w:val="24"/>
          <w:u w:val="single"/>
          <w:lang w:val="bg-BG"/>
        </w:rPr>
        <w:t xml:space="preserve"> Не о</w:t>
      </w:r>
      <w:r>
        <w:rPr>
          <w:rFonts w:eastAsia="Calibri"/>
          <w:szCs w:val="24"/>
          <w:u w:val="single"/>
          <w:lang w:val="bg-BG"/>
        </w:rPr>
        <w:t>тпускане</w:t>
      </w:r>
      <w:r>
        <w:rPr>
          <w:rFonts w:eastAsia="Calibri"/>
          <w:color w:val="000000"/>
          <w:szCs w:val="24"/>
          <w:u w:val="single"/>
          <w:lang w:val="bg-BG"/>
        </w:rPr>
        <w:t xml:space="preserve"> на еднократна финансова помощ за новородено дете</w:t>
      </w:r>
      <w:r>
        <w:rPr>
          <w:rFonts w:eastAsia="Calibri"/>
          <w:szCs w:val="24"/>
          <w:u w:val="single"/>
          <w:lang w:val="bg-BG"/>
        </w:rPr>
        <w:t xml:space="preserve"> на </w:t>
      </w:r>
      <w:r w:rsidR="003935E2">
        <w:rPr>
          <w:rFonts w:eastAsia="Calibri"/>
          <w:szCs w:val="24"/>
          <w:u w:val="single"/>
          <w:lang w:val="bg-BG"/>
        </w:rPr>
        <w:t>Кристина Миланова-Калинова</w:t>
      </w:r>
      <w:r>
        <w:rPr>
          <w:rFonts w:eastAsia="Calibri"/>
          <w:color w:val="000000"/>
          <w:szCs w:val="24"/>
          <w:u w:val="single"/>
          <w:lang w:val="bg-BG"/>
        </w:rPr>
        <w:t xml:space="preserve"> от гр. </w:t>
      </w:r>
      <w:r w:rsidR="003935E2">
        <w:rPr>
          <w:rFonts w:eastAsia="Calibri"/>
          <w:color w:val="000000"/>
          <w:szCs w:val="24"/>
          <w:u w:val="single"/>
          <w:lang w:val="bg-BG"/>
        </w:rPr>
        <w:t>Асеновград</w:t>
      </w:r>
      <w:r w:rsidR="003005C0">
        <w:rPr>
          <w:rFonts w:eastAsia="Calibri"/>
          <w:color w:val="000000"/>
          <w:szCs w:val="24"/>
          <w:u w:val="single"/>
          <w:lang w:val="bg-BG"/>
        </w:rPr>
        <w:t>.</w:t>
      </w:r>
    </w:p>
    <w:p w:rsidR="003005C0" w:rsidRDefault="003005C0" w:rsidP="00D03D2D">
      <w:pPr>
        <w:spacing w:line="288" w:lineRule="auto"/>
        <w:ind w:firstLine="720"/>
        <w:jc w:val="both"/>
        <w:rPr>
          <w:sz w:val="44"/>
          <w:szCs w:val="44"/>
        </w:rPr>
      </w:pPr>
    </w:p>
    <w:p w:rsidR="00D03D2D" w:rsidRDefault="00D03D2D" w:rsidP="00D03D2D">
      <w:pPr>
        <w:tabs>
          <w:tab w:val="left" w:pos="3585"/>
          <w:tab w:val="center" w:pos="4749"/>
        </w:tabs>
        <w:spacing w:line="288" w:lineRule="auto"/>
        <w:ind w:firstLine="709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>Общински съвет – Чепеларе, като изслуша предложението на постоянната комисия по „Социални дейности, здравеопазване, жалби на населението, предотвратяване и установяване конфликт на интереси“ и след станалите разисквания, на основание чл. 21, ал. 1, т. 23 от ЗМСМА във връзка с  чл. 2, чл. 5 и чл. 6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D03D2D" w:rsidRDefault="00D03D2D" w:rsidP="00D03D2D">
      <w:pPr>
        <w:ind w:firstLine="713"/>
        <w:jc w:val="both"/>
        <w:rPr>
          <w:szCs w:val="24"/>
        </w:rPr>
      </w:pPr>
    </w:p>
    <w:p w:rsidR="00D03D2D" w:rsidRDefault="00D03D2D" w:rsidP="00D03D2D">
      <w:pPr>
        <w:pStyle w:val="BodyTextIndent"/>
        <w:tabs>
          <w:tab w:val="left" w:pos="1134"/>
          <w:tab w:val="left" w:pos="9720"/>
        </w:tabs>
        <w:ind w:firstLine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   Е   Ш   И:</w:t>
      </w:r>
    </w:p>
    <w:p w:rsidR="00D03D2D" w:rsidRDefault="00D03D2D" w:rsidP="00D03D2D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D03D2D" w:rsidRDefault="00D03D2D" w:rsidP="00D03D2D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D03D2D" w:rsidRPr="005D2BBF" w:rsidRDefault="00D03D2D" w:rsidP="005D2BBF">
      <w:pPr>
        <w:jc w:val="both"/>
        <w:rPr>
          <w:rFonts w:eastAsia="Calibri"/>
          <w:szCs w:val="24"/>
          <w:lang w:val="bg-BG"/>
        </w:rPr>
      </w:pPr>
      <w:r>
        <w:rPr>
          <w:color w:val="000000"/>
          <w:szCs w:val="24"/>
          <w:lang w:val="bg-BG" w:eastAsia="en-US"/>
        </w:rPr>
        <w:tab/>
        <w:t xml:space="preserve">Общински съвет – Чепеларе </w:t>
      </w:r>
      <w:r w:rsidR="003935E2">
        <w:rPr>
          <w:color w:val="000000"/>
          <w:szCs w:val="24"/>
          <w:lang w:val="bg-BG" w:eastAsia="en-US"/>
        </w:rPr>
        <w:t xml:space="preserve"> </w:t>
      </w:r>
      <w:r w:rsidR="003935E2" w:rsidRPr="003935E2">
        <w:rPr>
          <w:b/>
          <w:color w:val="000000"/>
          <w:szCs w:val="24"/>
          <w:lang w:val="bg-BG" w:eastAsia="en-US"/>
        </w:rPr>
        <w:t xml:space="preserve">не </w:t>
      </w:r>
      <w:r w:rsidRPr="003935E2">
        <w:rPr>
          <w:b/>
          <w:color w:val="000000"/>
          <w:szCs w:val="24"/>
          <w:lang w:val="bg-BG" w:eastAsia="en-US"/>
        </w:rPr>
        <w:t>дава</w:t>
      </w:r>
      <w:r>
        <w:rPr>
          <w:color w:val="000000"/>
          <w:szCs w:val="24"/>
          <w:lang w:val="bg-BG" w:eastAsia="en-US"/>
        </w:rPr>
        <w:t xml:space="preserve"> съгласие да се изплати финансова помощ в размер на 1 000 /хиляда/ лева на </w:t>
      </w:r>
      <w:r w:rsidR="003935E2" w:rsidRPr="003935E2">
        <w:rPr>
          <w:rFonts w:eastAsia="Calibri"/>
          <w:szCs w:val="24"/>
          <w:lang w:val="bg-BG"/>
        </w:rPr>
        <w:t xml:space="preserve">Кристина Миланова-Калинова от гр. Асеновград, </w:t>
      </w:r>
      <w:r w:rsidR="003935E2">
        <w:rPr>
          <w:color w:val="000000"/>
          <w:szCs w:val="24"/>
          <w:lang w:val="bg-BG" w:eastAsia="en-US"/>
        </w:rPr>
        <w:t>за детето й</w:t>
      </w:r>
      <w:r>
        <w:rPr>
          <w:color w:val="000000"/>
          <w:szCs w:val="24"/>
          <w:lang w:val="bg-BG" w:eastAsia="en-US"/>
        </w:rPr>
        <w:t xml:space="preserve"> </w:t>
      </w:r>
      <w:r w:rsidR="003935E2">
        <w:rPr>
          <w:color w:val="000000"/>
          <w:szCs w:val="24"/>
          <w:lang w:val="bg-BG" w:eastAsia="en-US"/>
        </w:rPr>
        <w:t>Горан Миланов</w:t>
      </w:r>
      <w:bookmarkStart w:id="0" w:name="_GoBack"/>
      <w:bookmarkEnd w:id="0"/>
      <w:r>
        <w:rPr>
          <w:color w:val="000000"/>
          <w:szCs w:val="24"/>
          <w:lang w:val="bg-BG" w:eastAsia="en-US"/>
        </w:rPr>
        <w:t>.</w:t>
      </w:r>
    </w:p>
    <w:p w:rsidR="00D03D2D" w:rsidRDefault="00D03D2D" w:rsidP="005D2BBF">
      <w:pPr>
        <w:pStyle w:val="ListParagraph"/>
        <w:tabs>
          <w:tab w:val="left" w:pos="709"/>
        </w:tabs>
        <w:spacing w:line="288" w:lineRule="auto"/>
        <w:ind w:left="0"/>
        <w:jc w:val="both"/>
        <w:rPr>
          <w:szCs w:val="24"/>
          <w:lang w:val="bg-BG"/>
        </w:rPr>
      </w:pPr>
    </w:p>
    <w:p w:rsidR="00D03D2D" w:rsidRDefault="00D03D2D" w:rsidP="00D03D2D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D03D2D" w:rsidRPr="00194F18" w:rsidRDefault="00D03D2D" w:rsidP="00D03D2D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</w:t>
      </w:r>
      <w:r w:rsidR="00194F18">
        <w:rPr>
          <w:szCs w:val="24"/>
          <w:lang w:val="bg-BG"/>
        </w:rPr>
        <w:t>2</w:t>
      </w:r>
    </w:p>
    <w:p w:rsidR="00D03D2D" w:rsidRDefault="00D03D2D" w:rsidP="00D03D2D">
      <w:pPr>
        <w:jc w:val="both"/>
        <w:rPr>
          <w:szCs w:val="24"/>
          <w:lang w:val="bg-BG"/>
        </w:rPr>
      </w:pPr>
    </w:p>
    <w:p w:rsidR="00D03D2D" w:rsidRDefault="00D03D2D" w:rsidP="00D03D2D">
      <w:pPr>
        <w:jc w:val="both"/>
        <w:rPr>
          <w:szCs w:val="24"/>
          <w:lang w:val="bg-BG"/>
        </w:rPr>
      </w:pPr>
    </w:p>
    <w:p w:rsidR="00D03D2D" w:rsidRDefault="00D03D2D" w:rsidP="00D03D2D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</w:t>
      </w:r>
      <w:r w:rsidR="00194F18">
        <w:rPr>
          <w:szCs w:val="24"/>
          <w:lang w:val="bg-BG"/>
        </w:rPr>
        <w:t>2</w:t>
      </w:r>
      <w:r>
        <w:rPr>
          <w:szCs w:val="24"/>
          <w:lang w:val="bg-BG"/>
        </w:rPr>
        <w:t>;</w:t>
      </w:r>
    </w:p>
    <w:p w:rsidR="00D03D2D" w:rsidRDefault="00D03D2D" w:rsidP="00D03D2D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“ПРОТИВ”- 0;</w:t>
      </w:r>
    </w:p>
    <w:p w:rsidR="00D03D2D" w:rsidRDefault="00D03D2D" w:rsidP="00D03D2D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СЕ”- 0;</w:t>
      </w:r>
    </w:p>
    <w:p w:rsidR="00D03D2D" w:rsidRDefault="00D03D2D" w:rsidP="00D03D2D">
      <w:pPr>
        <w:ind w:firstLine="720"/>
        <w:jc w:val="both"/>
        <w:rPr>
          <w:szCs w:val="24"/>
          <w:lang w:val="bg-BG"/>
        </w:rPr>
      </w:pPr>
    </w:p>
    <w:p w:rsidR="00D03D2D" w:rsidRDefault="00D03D2D" w:rsidP="00D03D2D">
      <w:pPr>
        <w:ind w:firstLine="720"/>
        <w:jc w:val="both"/>
        <w:rPr>
          <w:szCs w:val="24"/>
          <w:lang w:val="bg-BG"/>
        </w:rPr>
      </w:pPr>
    </w:p>
    <w:p w:rsidR="00D03D2D" w:rsidRDefault="00D03D2D" w:rsidP="00D03D2D">
      <w:pPr>
        <w:ind w:firstLine="720"/>
        <w:jc w:val="both"/>
        <w:rPr>
          <w:szCs w:val="24"/>
          <w:lang w:val="bg-BG"/>
        </w:rPr>
      </w:pPr>
    </w:p>
    <w:p w:rsidR="00D03D2D" w:rsidRDefault="00D03D2D" w:rsidP="00D03D2D">
      <w:pPr>
        <w:jc w:val="both"/>
        <w:rPr>
          <w:szCs w:val="24"/>
          <w:lang w:val="bg-BG"/>
        </w:rPr>
      </w:pPr>
    </w:p>
    <w:p w:rsidR="00D03D2D" w:rsidRDefault="00D03D2D" w:rsidP="00D03D2D">
      <w:pPr>
        <w:ind w:firstLine="720"/>
        <w:jc w:val="both"/>
        <w:rPr>
          <w:szCs w:val="24"/>
          <w:lang w:val="bg-BG"/>
        </w:rPr>
      </w:pPr>
    </w:p>
    <w:p w:rsidR="00D03D2D" w:rsidRDefault="00D03D2D" w:rsidP="00D03D2D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 </w:t>
      </w: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D03D2D" w:rsidRDefault="00D03D2D" w:rsidP="00D03D2D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</w:t>
      </w:r>
      <w:r>
        <w:rPr>
          <w:szCs w:val="24"/>
          <w:lang w:val="bg-BG"/>
        </w:rPr>
        <w:t>СЪВЕТ - ЧЕПЕЛАРЕ: ……………</w:t>
      </w:r>
    </w:p>
    <w:p w:rsidR="00923EFA" w:rsidRPr="00D03D2D" w:rsidRDefault="00D03D2D" w:rsidP="00D03D2D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sectPr w:rsidR="00923EFA" w:rsidRPr="00D03D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CC3"/>
    <w:rsid w:val="00194F18"/>
    <w:rsid w:val="003005C0"/>
    <w:rsid w:val="003935E2"/>
    <w:rsid w:val="005D2BBF"/>
    <w:rsid w:val="006A4A02"/>
    <w:rsid w:val="006A5BB5"/>
    <w:rsid w:val="00902AC1"/>
    <w:rsid w:val="00923EFA"/>
    <w:rsid w:val="00926C36"/>
    <w:rsid w:val="00D03D2D"/>
    <w:rsid w:val="00D817C8"/>
    <w:rsid w:val="00E16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F4E3C4-BC45-4E80-A8CD-832375C0F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3D2D"/>
    <w:pPr>
      <w:ind w:firstLine="0"/>
      <w:jc w:val="left"/>
    </w:pPr>
    <w:rPr>
      <w:rFonts w:eastAsia="Times New Roman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D03D2D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D03D2D"/>
    <w:rPr>
      <w:rFonts w:eastAsia="Times New Roman"/>
      <w:sz w:val="28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D03D2D"/>
    <w:pPr>
      <w:ind w:left="708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817C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17C8"/>
    <w:rPr>
      <w:rFonts w:ascii="Segoe UI" w:eastAsia="Times New Roman" w:hAnsi="Segoe UI" w:cs="Segoe UI"/>
      <w:sz w:val="18"/>
      <w:szCs w:val="18"/>
      <w:lang w:val="en-AU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829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184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14</cp:revision>
  <cp:lastPrinted>2025-04-25T08:06:00Z</cp:lastPrinted>
  <dcterms:created xsi:type="dcterms:W3CDTF">2025-04-15T11:26:00Z</dcterms:created>
  <dcterms:modified xsi:type="dcterms:W3CDTF">2025-05-02T07:07:00Z</dcterms:modified>
</cp:coreProperties>
</file>