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E69" w:rsidRDefault="00530E69" w:rsidP="00530E69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530E69" w:rsidRDefault="00530E69" w:rsidP="00530E69">
      <w:pPr>
        <w:jc w:val="center"/>
        <w:rPr>
          <w:szCs w:val="24"/>
          <w:lang w:val="bg-BG"/>
        </w:rPr>
      </w:pPr>
    </w:p>
    <w:p w:rsidR="00530E69" w:rsidRDefault="00530E69" w:rsidP="00530E69">
      <w:pPr>
        <w:jc w:val="center"/>
        <w:rPr>
          <w:lang w:val="bg-BG"/>
        </w:rPr>
      </w:pPr>
    </w:p>
    <w:p w:rsidR="00530E69" w:rsidRDefault="00530E69" w:rsidP="00530E69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530E69" w:rsidRDefault="005A0BBC" w:rsidP="00530E69">
      <w:pPr>
        <w:jc w:val="center"/>
        <w:rPr>
          <w:b/>
          <w:lang w:val="bg-BG"/>
        </w:rPr>
      </w:pPr>
      <w:r>
        <w:rPr>
          <w:b/>
          <w:lang w:val="bg-BG"/>
        </w:rPr>
        <w:t>№ 211</w:t>
      </w:r>
    </w:p>
    <w:p w:rsidR="00530E69" w:rsidRDefault="00530E69" w:rsidP="00530E69">
      <w:pPr>
        <w:jc w:val="both"/>
        <w:rPr>
          <w:lang w:val="en-US"/>
        </w:rPr>
      </w:pPr>
    </w:p>
    <w:p w:rsidR="000D3F53" w:rsidRDefault="000D3F53" w:rsidP="00530E69">
      <w:pPr>
        <w:jc w:val="both"/>
        <w:rPr>
          <w:lang w:val="en-US"/>
        </w:rPr>
      </w:pPr>
    </w:p>
    <w:p w:rsidR="00530E69" w:rsidRDefault="00530E69" w:rsidP="00530E69">
      <w:pPr>
        <w:jc w:val="both"/>
        <w:rPr>
          <w:lang w:val="en-US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  <w:r>
        <w:rPr>
          <w:lang w:val="bg-BG"/>
        </w:rPr>
        <w:t>Взето с Протокол № 2</w:t>
      </w:r>
      <w:r w:rsidR="000D3F53">
        <w:rPr>
          <w:lang w:val="bg-BG"/>
        </w:rPr>
        <w:t>5</w:t>
      </w:r>
      <w:r>
        <w:rPr>
          <w:lang w:val="bg-BG"/>
        </w:rPr>
        <w:t xml:space="preserve"> от</w:t>
      </w:r>
      <w:r>
        <w:rPr>
          <w:lang w:val="en-US"/>
        </w:rPr>
        <w:t xml:space="preserve"> </w:t>
      </w:r>
      <w:r>
        <w:rPr>
          <w:lang w:val="bg-BG"/>
        </w:rPr>
        <w:t>редовно заседание на Общински съве</w:t>
      </w:r>
      <w:r w:rsidR="00C31BC3">
        <w:rPr>
          <w:lang w:val="bg-BG"/>
        </w:rPr>
        <w:t>т – Чепеларе, проведено на 2</w:t>
      </w:r>
      <w:r w:rsidR="000D3F53">
        <w:rPr>
          <w:lang w:val="bg-BG"/>
        </w:rPr>
        <w:t>4.04</w:t>
      </w:r>
      <w:r>
        <w:rPr>
          <w:lang w:val="bg-BG"/>
        </w:rPr>
        <w:t>.2025 година.</w:t>
      </w:r>
    </w:p>
    <w:p w:rsidR="00530E69" w:rsidRDefault="00530E69" w:rsidP="00530E69">
      <w:pPr>
        <w:jc w:val="both"/>
        <w:rPr>
          <w:lang w:val="bg-BG"/>
        </w:rPr>
      </w:pPr>
    </w:p>
    <w:p w:rsidR="005361B0" w:rsidRDefault="005361B0" w:rsidP="00530E69">
      <w:pPr>
        <w:jc w:val="both"/>
        <w:rPr>
          <w:lang w:val="bg-BG"/>
        </w:rPr>
      </w:pPr>
    </w:p>
    <w:p w:rsidR="00530E69" w:rsidRDefault="00530E69" w:rsidP="00530E69">
      <w:pPr>
        <w:pStyle w:val="NoSpacing"/>
        <w:ind w:firstLine="708"/>
        <w:jc w:val="both"/>
        <w:rPr>
          <w:highlight w:val="yellow"/>
        </w:rPr>
      </w:pPr>
      <w:r>
        <w:rPr>
          <w:b/>
          <w:bCs/>
        </w:rPr>
        <w:t>ОТНОСНО</w:t>
      </w:r>
      <w:r>
        <w:t>:</w:t>
      </w:r>
      <w:r>
        <w:rPr>
          <w:lang w:val="bg-BG"/>
        </w:rPr>
        <w:t xml:space="preserve"> </w:t>
      </w:r>
      <w:r w:rsidR="000D3F53" w:rsidRPr="000D3F53">
        <w:rPr>
          <w:szCs w:val="24"/>
          <w:u w:val="single"/>
          <w:lang w:val="bg-BG" w:eastAsia="bg-BG"/>
        </w:rPr>
        <w:t>Приемане оценка на недвижим имот частна общинска собственост представляващ самостоятелен обект в сграда с идентификатор 80371.244.</w:t>
      </w:r>
      <w:r w:rsidR="000D3F53">
        <w:rPr>
          <w:szCs w:val="24"/>
          <w:u w:val="single"/>
          <w:lang w:val="bg-BG" w:eastAsia="bg-BG"/>
        </w:rPr>
        <w:t xml:space="preserve">161.1.3 по кадастралната карта </w:t>
      </w:r>
      <w:r w:rsidR="000D3F53" w:rsidRPr="000D3F53">
        <w:rPr>
          <w:szCs w:val="24"/>
          <w:u w:val="single"/>
          <w:lang w:val="bg-BG" w:eastAsia="bg-BG"/>
        </w:rPr>
        <w:t>и кадастралн</w:t>
      </w:r>
      <w:r w:rsidR="000D3F53">
        <w:rPr>
          <w:szCs w:val="24"/>
          <w:u w:val="single"/>
          <w:lang w:val="bg-BG" w:eastAsia="bg-BG"/>
        </w:rPr>
        <w:t xml:space="preserve">ите регистри на гр. Чепеларе, общ. </w:t>
      </w:r>
      <w:r w:rsidR="000D3F53" w:rsidRPr="000D3F53">
        <w:rPr>
          <w:szCs w:val="24"/>
          <w:u w:val="single"/>
          <w:lang w:val="bg-BG" w:eastAsia="bg-BG"/>
        </w:rPr>
        <w:t>Чепеларе, необходима за откриване на процедура за продажба</w:t>
      </w:r>
    </w:p>
    <w:p w:rsidR="005361B0" w:rsidRDefault="005361B0" w:rsidP="00530E69">
      <w:pPr>
        <w:pStyle w:val="NoSpacing"/>
        <w:ind w:firstLine="708"/>
        <w:jc w:val="both"/>
        <w:rPr>
          <w:highlight w:val="yellow"/>
        </w:rPr>
      </w:pPr>
    </w:p>
    <w:p w:rsidR="000D3F53" w:rsidRPr="00C31BC3" w:rsidRDefault="000D3F53" w:rsidP="00530E69">
      <w:pPr>
        <w:pStyle w:val="NoSpacing"/>
        <w:ind w:firstLine="708"/>
        <w:jc w:val="both"/>
        <w:rPr>
          <w:highlight w:val="yellow"/>
        </w:rPr>
      </w:pPr>
    </w:p>
    <w:p w:rsidR="00530E69" w:rsidRPr="003F14D3" w:rsidRDefault="005361B0" w:rsidP="00530E69">
      <w:pPr>
        <w:pStyle w:val="NoSpacing"/>
        <w:ind w:firstLine="708"/>
        <w:jc w:val="both"/>
        <w:rPr>
          <w:color w:val="FFFFFF" w:themeColor="background1"/>
          <w:shd w:val="clear" w:color="auto" w:fill="FFFFFF"/>
        </w:rPr>
      </w:pPr>
      <w:r>
        <w:t>Общински съвет – Чепеларе</w:t>
      </w:r>
      <w:r w:rsidR="00530E69" w:rsidRPr="003F14D3">
        <w:t xml:space="preserve"> </w:t>
      </w:r>
      <w:proofErr w:type="spellStart"/>
      <w:r w:rsidR="00530E69" w:rsidRPr="003F14D3">
        <w:t>като</w:t>
      </w:r>
      <w:proofErr w:type="spellEnd"/>
      <w:r w:rsidR="00530E69" w:rsidRPr="003F14D3">
        <w:t xml:space="preserve"> изслуша </w:t>
      </w:r>
      <w:proofErr w:type="spellStart"/>
      <w:r w:rsidR="00530E69" w:rsidRPr="003F14D3">
        <w:t>предложението</w:t>
      </w:r>
      <w:proofErr w:type="spellEnd"/>
      <w:r w:rsidR="00530E69" w:rsidRPr="003F14D3">
        <w:t xml:space="preserve"> на</w:t>
      </w:r>
      <w:r w:rsidR="000D3F53">
        <w:t xml:space="preserve"> </w:t>
      </w:r>
      <w:proofErr w:type="spellStart"/>
      <w:r w:rsidR="000D3F53">
        <w:t>кмета</w:t>
      </w:r>
      <w:proofErr w:type="spellEnd"/>
      <w:r w:rsidR="000D3F53">
        <w:t xml:space="preserve"> на </w:t>
      </w:r>
      <w:proofErr w:type="spellStart"/>
      <w:r w:rsidR="000D3F53">
        <w:t>общината</w:t>
      </w:r>
      <w:proofErr w:type="spellEnd"/>
      <w:r w:rsidR="000D3F53">
        <w:t xml:space="preserve">, </w:t>
      </w:r>
      <w:proofErr w:type="spellStart"/>
      <w:r w:rsidR="000D3F53">
        <w:t>постоянните</w:t>
      </w:r>
      <w:proofErr w:type="spellEnd"/>
      <w:r w:rsidR="000D3F53">
        <w:t xml:space="preserve"> </w:t>
      </w:r>
      <w:proofErr w:type="spellStart"/>
      <w:r w:rsidR="000D3F53">
        <w:t>комисии</w:t>
      </w:r>
      <w:proofErr w:type="spellEnd"/>
      <w:r w:rsidR="00530E69" w:rsidRPr="003F14D3">
        <w:t xml:space="preserve"> по</w:t>
      </w:r>
      <w:r w:rsidR="000D3F53">
        <w:rPr>
          <w:lang w:val="bg-BG"/>
        </w:rPr>
        <w:t xml:space="preserve"> “Бюджет и финанси“,</w:t>
      </w:r>
      <w:r w:rsidR="00530E69" w:rsidRPr="003F14D3">
        <w:t xml:space="preserve"> „</w:t>
      </w:r>
      <w:r>
        <w:rPr>
          <w:lang w:val="bg-BG"/>
        </w:rPr>
        <w:t>Общинска собственост, устройство на територията, инфраструктура и екология</w:t>
      </w:r>
      <w:proofErr w:type="gramStart"/>
      <w:r>
        <w:t xml:space="preserve">“ </w:t>
      </w:r>
      <w:r w:rsidR="00530E69" w:rsidRPr="003F14D3">
        <w:t>и</w:t>
      </w:r>
      <w:proofErr w:type="gramEnd"/>
      <w:r w:rsidR="00530E69" w:rsidRPr="003F14D3">
        <w:t xml:space="preserve"> </w:t>
      </w:r>
      <w:proofErr w:type="spellStart"/>
      <w:r w:rsidR="00530E69" w:rsidRPr="003F14D3">
        <w:t>след</w:t>
      </w:r>
      <w:proofErr w:type="spellEnd"/>
      <w:r w:rsidR="00530E69" w:rsidRPr="003F14D3">
        <w:t xml:space="preserve"> </w:t>
      </w:r>
      <w:proofErr w:type="spellStart"/>
      <w:r w:rsidR="00530E69" w:rsidRPr="003F14D3">
        <w:t>станалите</w:t>
      </w:r>
      <w:proofErr w:type="spellEnd"/>
      <w:r w:rsidR="00530E69" w:rsidRPr="003F14D3">
        <w:t xml:space="preserve"> </w:t>
      </w:r>
      <w:proofErr w:type="spellStart"/>
      <w:r w:rsidR="00530E69" w:rsidRPr="003F14D3">
        <w:t>разисквания</w:t>
      </w:r>
      <w:proofErr w:type="spellEnd"/>
      <w:r w:rsidR="00530E69" w:rsidRPr="003F14D3">
        <w:t xml:space="preserve"> </w:t>
      </w:r>
      <w:r w:rsidR="000D3F53" w:rsidRPr="000D3F53">
        <w:rPr>
          <w:lang w:val="bg-BG"/>
        </w:rPr>
        <w:t>на основание чл. 21, ал. 1, т. 8 от Закона за местното самоуправление и местната администрация</w:t>
      </w:r>
      <w:r w:rsidR="000112E5">
        <w:rPr>
          <w:lang w:val="bg-BG"/>
        </w:rPr>
        <w:t>,</w:t>
      </w:r>
      <w:bookmarkStart w:id="0" w:name="_GoBack"/>
      <w:bookmarkEnd w:id="0"/>
      <w:r w:rsidR="000D3F53" w:rsidRPr="000D3F53">
        <w:rPr>
          <w:lang w:val="bg-BG"/>
        </w:rPr>
        <w:t xml:space="preserve"> във връзка с чл. 35, ал. 1 и чл. 41, ал. 2, изр. 2-ро от Закона за</w:t>
      </w:r>
      <w:r w:rsidR="006D3201">
        <w:rPr>
          <w:lang w:val="bg-BG"/>
        </w:rPr>
        <w:t xml:space="preserve"> общинската собственост и чл. 3</w:t>
      </w:r>
      <w:r w:rsidR="006D3201">
        <w:rPr>
          <w:lang w:val="en-US"/>
        </w:rPr>
        <w:t xml:space="preserve">8, </w:t>
      </w:r>
      <w:r w:rsidR="006D3201">
        <w:rPr>
          <w:lang w:val="bg-BG"/>
        </w:rPr>
        <w:t>ал</w:t>
      </w:r>
      <w:r w:rsidR="006D3201">
        <w:rPr>
          <w:lang w:val="en-US"/>
        </w:rPr>
        <w:t xml:space="preserve">.1, </w:t>
      </w:r>
      <w:r w:rsidR="006D3201">
        <w:rPr>
          <w:lang w:val="bg-BG"/>
        </w:rPr>
        <w:t>т.</w:t>
      </w:r>
      <w:r w:rsidR="006D3201">
        <w:rPr>
          <w:lang w:val="en-US"/>
        </w:rPr>
        <w:t>1</w:t>
      </w:r>
      <w:r w:rsidR="000D3F53" w:rsidRPr="000D3F53">
        <w:rPr>
          <w:lang w:val="bg-BG"/>
        </w:rPr>
        <w:t xml:space="preserve"> от Наредбата за реда за придобиване, управление и разпореждане с имоти и вещи – общинска собственост, приета с Решение № 143 от 26.09.2024 год. на </w:t>
      </w:r>
      <w:proofErr w:type="spellStart"/>
      <w:r w:rsidR="000D3F53" w:rsidRPr="000D3F53">
        <w:rPr>
          <w:lang w:val="bg-BG"/>
        </w:rPr>
        <w:t>ОбСЧ</w:t>
      </w:r>
      <w:proofErr w:type="spellEnd"/>
      <w:r w:rsidR="00530E69" w:rsidRPr="003F14D3">
        <w:t>:</w:t>
      </w:r>
    </w:p>
    <w:p w:rsidR="00530E69" w:rsidRPr="003F14D3" w:rsidRDefault="00530E69" w:rsidP="00530E69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530E69" w:rsidRDefault="00530E69" w:rsidP="00530E69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0D3F53" w:rsidRPr="003F14D3" w:rsidRDefault="000D3F53" w:rsidP="00530E69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530E69" w:rsidRPr="003F14D3" w:rsidRDefault="00530E69" w:rsidP="00530E69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</w:rPr>
      </w:pPr>
      <w:r w:rsidRPr="003F14D3">
        <w:rPr>
          <w:b/>
          <w:sz w:val="24"/>
        </w:rPr>
        <w:tab/>
        <w:t xml:space="preserve">                                             Р   Е   Ш   И:</w:t>
      </w:r>
    </w:p>
    <w:p w:rsidR="00530E69" w:rsidRPr="003F14D3" w:rsidRDefault="00530E69" w:rsidP="00530E69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530E69" w:rsidRDefault="00530E69" w:rsidP="00530E69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0D3F53" w:rsidRPr="003F14D3" w:rsidRDefault="000D3F53" w:rsidP="00530E69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0D3F53" w:rsidRPr="000D3F53" w:rsidRDefault="000D3F53" w:rsidP="000D3F53">
      <w:pPr>
        <w:pStyle w:val="BodyTextIndent"/>
        <w:tabs>
          <w:tab w:val="left" w:pos="709"/>
          <w:tab w:val="left" w:pos="9720"/>
        </w:tabs>
        <w:ind w:firstLine="709"/>
        <w:rPr>
          <w:sz w:val="24"/>
          <w:szCs w:val="24"/>
          <w:lang w:eastAsia="bg-BG"/>
        </w:rPr>
      </w:pPr>
      <w:r w:rsidRPr="000D3F53">
        <w:rPr>
          <w:sz w:val="24"/>
          <w:szCs w:val="24"/>
          <w:lang w:eastAsia="bg-BG"/>
        </w:rPr>
        <w:t>1. Допълва Годишната програма за управление и разпореждане с имотите - общинска собственост през 2025 г., като в точка 2.2 „Имоти, които Община Чепеларе има намерение да предложи за продажба пр</w:t>
      </w:r>
      <w:r w:rsidR="00D029CF">
        <w:rPr>
          <w:sz w:val="24"/>
          <w:szCs w:val="24"/>
          <w:lang w:eastAsia="bg-BG"/>
        </w:rPr>
        <w:t>ез 2025 г.” добавя нова точка 26</w:t>
      </w:r>
      <w:r w:rsidRPr="000D3F53">
        <w:rPr>
          <w:sz w:val="24"/>
          <w:szCs w:val="24"/>
          <w:lang w:eastAsia="bg-BG"/>
        </w:rPr>
        <w:t>. Самостоятелен обект в сграда с идентификатор 80371.244.161.1.3 със застроена площ 44.85 кв. м., с предназначение: Административна делова сграда, находящ се в сграда с идентификатор 80371.244.161.1 по действащата кадастрална карта и кадастрални регистри на гр. Чепеларе.</w:t>
      </w:r>
    </w:p>
    <w:p w:rsidR="000D3F53" w:rsidRPr="000D3F53" w:rsidRDefault="000D3F53" w:rsidP="000D3F53">
      <w:pPr>
        <w:pStyle w:val="BodyTextIndent"/>
        <w:tabs>
          <w:tab w:val="left" w:pos="709"/>
          <w:tab w:val="left" w:pos="9720"/>
        </w:tabs>
        <w:ind w:firstLine="709"/>
        <w:rPr>
          <w:sz w:val="24"/>
          <w:szCs w:val="24"/>
          <w:lang w:eastAsia="bg-BG"/>
        </w:rPr>
      </w:pPr>
      <w:r w:rsidRPr="000D3F53">
        <w:rPr>
          <w:sz w:val="24"/>
          <w:szCs w:val="24"/>
          <w:lang w:eastAsia="bg-BG"/>
        </w:rPr>
        <w:t xml:space="preserve">2. Приема доклада за оценката на недвижимия имот – частна общинска собственост, представляващ Самостоятелен обект в сграда с идентификатор 80371.244.161.1.3 със застроена площ 44.85 кв. м., с предназначение:  Административна делова сграда, брой етажи на сградата: 10, находящ се на етаж -6 в сграда с идентификатор 80371.244.161.1, разположена в поземлен имот с идентификатор 80371.244.161 по действащата кадастрална карта и кадастрални регистри на гр. Чепеларе, и определя цена на самостоятелния обект в сграда в размер на </w:t>
      </w:r>
      <w:r w:rsidR="007D5446">
        <w:rPr>
          <w:sz w:val="24"/>
          <w:szCs w:val="24"/>
          <w:lang w:eastAsia="bg-BG"/>
        </w:rPr>
        <w:t>58 305 (петдесет и осем хиляди триста и пет)</w:t>
      </w:r>
      <w:r w:rsidRPr="000D3F53">
        <w:rPr>
          <w:sz w:val="24"/>
          <w:szCs w:val="24"/>
          <w:lang w:eastAsia="bg-BG"/>
        </w:rPr>
        <w:t xml:space="preserve"> лв.</w:t>
      </w:r>
    </w:p>
    <w:p w:rsidR="000D3F53" w:rsidRPr="000D3F53" w:rsidRDefault="000D3F53" w:rsidP="000D3F53">
      <w:pPr>
        <w:pStyle w:val="BodyTextIndent"/>
        <w:tabs>
          <w:tab w:val="left" w:pos="709"/>
          <w:tab w:val="left" w:pos="9720"/>
        </w:tabs>
        <w:ind w:firstLine="709"/>
        <w:rPr>
          <w:sz w:val="24"/>
          <w:szCs w:val="24"/>
          <w:lang w:eastAsia="bg-BG"/>
        </w:rPr>
      </w:pPr>
      <w:r w:rsidRPr="000D3F53">
        <w:rPr>
          <w:sz w:val="24"/>
          <w:szCs w:val="24"/>
          <w:lang w:eastAsia="bg-BG"/>
        </w:rPr>
        <w:t>3. Открива процедура по продажба на имота, описан в т. 2, чрез публичен търг с тайно наддаване.</w:t>
      </w:r>
    </w:p>
    <w:p w:rsidR="005361B0" w:rsidRDefault="000D3F53" w:rsidP="000D3F53">
      <w:pPr>
        <w:pStyle w:val="BodyTextIndent"/>
        <w:tabs>
          <w:tab w:val="left" w:pos="709"/>
          <w:tab w:val="left" w:pos="9720"/>
        </w:tabs>
        <w:ind w:firstLine="709"/>
        <w:rPr>
          <w:sz w:val="24"/>
          <w:szCs w:val="24"/>
        </w:rPr>
      </w:pPr>
      <w:r w:rsidRPr="000D3F53">
        <w:rPr>
          <w:sz w:val="24"/>
          <w:szCs w:val="24"/>
          <w:lang w:eastAsia="bg-BG"/>
        </w:rPr>
        <w:lastRenderedPageBreak/>
        <w:t>4. Възлага на Кмета на Община Чепеларе да осъществи всички необходими административни действия по организиране и провеждане на публичен търг с тайно наддаване за продажба на самостоятелния обект в сграда и да сключи договор със спечелилия търга при условията и по реда, определени с Наредбата за реда за придобиване, управление и разпореждане с имоти и вещи – общинска собственост.</w:t>
      </w:r>
    </w:p>
    <w:p w:rsidR="000D3F53" w:rsidRDefault="000D3F53" w:rsidP="00530E69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</w:rPr>
      </w:pPr>
    </w:p>
    <w:p w:rsidR="00530E69" w:rsidRDefault="00530E69" w:rsidP="00530E69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  <w:lang w:val="en-US"/>
        </w:rPr>
      </w:pPr>
      <w:r>
        <w:rPr>
          <w:sz w:val="24"/>
          <w:szCs w:val="24"/>
        </w:rPr>
        <w:t>Общ брой на общинските съветници: 1</w:t>
      </w:r>
      <w:r>
        <w:rPr>
          <w:sz w:val="24"/>
          <w:szCs w:val="24"/>
          <w:lang w:val="en-US"/>
        </w:rPr>
        <w:t>3</w:t>
      </w:r>
    </w:p>
    <w:p w:rsidR="00530E69" w:rsidRDefault="00530E69" w:rsidP="00530E69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Гласували</w:t>
      </w:r>
      <w:proofErr w:type="spellEnd"/>
      <w:r>
        <w:rPr>
          <w:lang w:eastAsia="bg-BG"/>
        </w:rPr>
        <w:t>: 1</w:t>
      </w:r>
      <w:r w:rsidR="007D5446">
        <w:rPr>
          <w:lang w:val="bg-BG" w:eastAsia="bg-BG"/>
        </w:rPr>
        <w:t>2</w:t>
      </w:r>
    </w:p>
    <w:p w:rsidR="00530E69" w:rsidRDefault="00530E69" w:rsidP="00530E69">
      <w:pPr>
        <w:jc w:val="both"/>
        <w:rPr>
          <w:lang w:eastAsia="bg-BG"/>
        </w:rPr>
      </w:pPr>
    </w:p>
    <w:p w:rsidR="00530E69" w:rsidRDefault="00530E69" w:rsidP="00530E69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Ангел</w:t>
      </w:r>
      <w:proofErr w:type="spellEnd"/>
      <w:r>
        <w:rPr>
          <w:lang w:eastAsia="bg-BG"/>
        </w:rPr>
        <w:t xml:space="preserve"> </w:t>
      </w:r>
      <w:proofErr w:type="spellStart"/>
      <w:r>
        <w:rPr>
          <w:lang w:eastAsia="bg-BG"/>
        </w:rPr>
        <w:t>Николов</w:t>
      </w:r>
      <w:proofErr w:type="spellEnd"/>
      <w:r>
        <w:rPr>
          <w:lang w:eastAsia="bg-BG"/>
        </w:rPr>
        <w:t xml:space="preserve"> - „</w:t>
      </w:r>
      <w:r w:rsidR="006D3201">
        <w:rPr>
          <w:lang w:val="bg-BG" w:eastAsia="bg-BG"/>
        </w:rPr>
        <w:t>ВЪЗДЪРЖАЛ СЕ</w:t>
      </w:r>
      <w:r>
        <w:rPr>
          <w:lang w:val="bg-BG" w:eastAsia="bg-BG"/>
        </w:rPr>
        <w:t xml:space="preserve">“                      </w:t>
      </w:r>
      <w:r w:rsidR="006D3201">
        <w:rPr>
          <w:lang w:val="bg-BG" w:eastAsia="bg-BG"/>
        </w:rPr>
        <w:t xml:space="preserve">      </w:t>
      </w:r>
      <w:r w:rsidR="00F167A9">
        <w:rPr>
          <w:lang w:val="bg-BG" w:eastAsia="bg-BG"/>
        </w:rPr>
        <w:t xml:space="preserve">     </w:t>
      </w:r>
      <w:r>
        <w:rPr>
          <w:lang w:val="bg-BG" w:eastAsia="bg-BG"/>
        </w:rPr>
        <w:t xml:space="preserve">д-р Лилия </w:t>
      </w:r>
      <w:proofErr w:type="spellStart"/>
      <w:r>
        <w:rPr>
          <w:lang w:val="bg-BG" w:eastAsia="bg-BG"/>
        </w:rPr>
        <w:t>Милина</w:t>
      </w:r>
      <w:proofErr w:type="spellEnd"/>
      <w:r>
        <w:rPr>
          <w:lang w:val="bg-BG" w:eastAsia="bg-BG"/>
        </w:rPr>
        <w:t xml:space="preserve"> - „</w:t>
      </w:r>
      <w:r w:rsidR="007D5446">
        <w:rPr>
          <w:lang w:val="bg-BG" w:eastAsia="bg-BG"/>
        </w:rPr>
        <w:t>ОТСЪСТВА</w:t>
      </w:r>
      <w:r>
        <w:rPr>
          <w:lang w:val="bg-BG" w:eastAsia="bg-BG"/>
        </w:rPr>
        <w:t>“</w:t>
      </w:r>
    </w:p>
    <w:p w:rsidR="00530E69" w:rsidRDefault="00530E69" w:rsidP="00530E69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Анета Пашалиева - „ЗА“                                                 Петя Касабова - „ЗА“       </w:t>
      </w:r>
      <w:r>
        <w:rPr>
          <w:lang w:val="en-US" w:eastAsia="bg-BG"/>
        </w:rPr>
        <w:t xml:space="preserve"> </w:t>
      </w:r>
      <w:r>
        <w:rPr>
          <w:lang w:val="bg-BG" w:eastAsia="bg-BG"/>
        </w:rPr>
        <w:t xml:space="preserve">                         </w:t>
      </w:r>
    </w:p>
    <w:p w:rsidR="00530E69" w:rsidRDefault="00530E69" w:rsidP="00530E69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lang w:val="bg-BG" w:eastAsia="bg-BG"/>
        </w:rPr>
        <w:t>Радомира</w:t>
      </w:r>
      <w:proofErr w:type="spellEnd"/>
      <w:r>
        <w:rPr>
          <w:lang w:val="bg-BG" w:eastAsia="bg-BG"/>
        </w:rPr>
        <w:t xml:space="preserve"> Йорданова - „ЗА“                                </w:t>
      </w:r>
      <w:r>
        <w:rPr>
          <w:lang w:val="en-US" w:eastAsia="bg-BG"/>
        </w:rPr>
        <w:t xml:space="preserve"> </w:t>
      </w:r>
    </w:p>
    <w:p w:rsidR="00530E69" w:rsidRDefault="00530E69" w:rsidP="00530E69">
      <w:pPr>
        <w:jc w:val="both"/>
        <w:rPr>
          <w:lang w:val="bg-BG" w:eastAsia="bg-BG"/>
        </w:rPr>
      </w:pPr>
      <w:r>
        <w:rPr>
          <w:lang w:val="bg-BG" w:eastAsia="bg-BG"/>
        </w:rPr>
        <w:t>Весела Хаджиева Русенова - „ЗА“                                 Славка Чакърова - „ЗА“</w:t>
      </w:r>
    </w:p>
    <w:p w:rsidR="00530E69" w:rsidRDefault="00530E69" w:rsidP="00530E69">
      <w:pPr>
        <w:jc w:val="both"/>
        <w:rPr>
          <w:lang w:val="bg-BG" w:eastAsia="bg-BG"/>
        </w:rPr>
      </w:pPr>
      <w:r>
        <w:rPr>
          <w:lang w:val="bg-BG" w:eastAsia="bg-BG"/>
        </w:rPr>
        <w:t>Димитър Герджиков - „ЗА“                                            Стоян Андреев - „ЗА“</w:t>
      </w:r>
    </w:p>
    <w:p w:rsidR="00530E69" w:rsidRDefault="00530E69" w:rsidP="00530E69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lang w:val="bg-BG" w:eastAsia="bg-BG"/>
        </w:rPr>
        <w:t>Делисивков</w:t>
      </w:r>
      <w:proofErr w:type="spellEnd"/>
      <w:r>
        <w:rPr>
          <w:lang w:val="bg-BG" w:eastAsia="bg-BG"/>
        </w:rPr>
        <w:t xml:space="preserve"> - „</w:t>
      </w:r>
      <w:r w:rsidR="006D3201">
        <w:rPr>
          <w:lang w:val="bg-BG" w:eastAsia="bg-BG"/>
        </w:rPr>
        <w:t>ПРОТИВ</w:t>
      </w:r>
      <w:r>
        <w:rPr>
          <w:lang w:val="bg-BG" w:eastAsia="bg-BG"/>
        </w:rPr>
        <w:t>“</w:t>
      </w:r>
    </w:p>
    <w:p w:rsidR="00530E69" w:rsidRDefault="00530E69" w:rsidP="00530E69">
      <w:pPr>
        <w:tabs>
          <w:tab w:val="left" w:pos="990"/>
        </w:tabs>
        <w:jc w:val="both"/>
        <w:rPr>
          <w:lang w:eastAsia="bg-BG"/>
        </w:rPr>
      </w:pPr>
      <w:r>
        <w:rPr>
          <w:lang w:val="bg-BG" w:eastAsia="bg-BG"/>
        </w:rPr>
        <w:t xml:space="preserve">Елка </w:t>
      </w:r>
      <w:proofErr w:type="spellStart"/>
      <w:r>
        <w:rPr>
          <w:lang w:val="bg-BG" w:eastAsia="bg-BG"/>
        </w:rPr>
        <w:t>Ангьозова</w:t>
      </w:r>
      <w:proofErr w:type="spellEnd"/>
      <w:r>
        <w:rPr>
          <w:lang w:val="bg-BG" w:eastAsia="bg-BG"/>
        </w:rPr>
        <w:t xml:space="preserve"> - „ЗА“                                                     </w:t>
      </w:r>
    </w:p>
    <w:p w:rsidR="00530E69" w:rsidRDefault="00530E69" w:rsidP="00530E69">
      <w:pPr>
        <w:jc w:val="both"/>
        <w:rPr>
          <w:lang w:eastAsia="bg-BG"/>
        </w:rPr>
      </w:pPr>
    </w:p>
    <w:p w:rsidR="00530E69" w:rsidRDefault="00530E69" w:rsidP="00530E69">
      <w:pPr>
        <w:jc w:val="both"/>
        <w:rPr>
          <w:lang w:val="bg-BG" w:eastAsia="bg-BG"/>
        </w:rPr>
      </w:pPr>
      <w:r>
        <w:rPr>
          <w:lang w:eastAsia="bg-BG"/>
        </w:rPr>
        <w:t>“ЗА”- 1</w:t>
      </w:r>
      <w:r w:rsidR="006D3201">
        <w:rPr>
          <w:lang w:val="bg-BG" w:eastAsia="bg-BG"/>
        </w:rPr>
        <w:t>0</w:t>
      </w:r>
      <w:r>
        <w:rPr>
          <w:lang w:eastAsia="bg-BG"/>
        </w:rPr>
        <w:t>;</w:t>
      </w:r>
    </w:p>
    <w:p w:rsidR="00530E69" w:rsidRDefault="00530E69" w:rsidP="00530E69">
      <w:pPr>
        <w:jc w:val="both"/>
        <w:rPr>
          <w:lang w:val="bg-BG" w:eastAsia="bg-BG"/>
        </w:rPr>
      </w:pPr>
      <w:r>
        <w:rPr>
          <w:lang w:eastAsia="bg-BG"/>
        </w:rPr>
        <w:t>“ПРОТИВ”-</w:t>
      </w:r>
      <w:r w:rsidR="006D3201">
        <w:rPr>
          <w:lang w:val="bg-BG" w:eastAsia="bg-BG"/>
        </w:rPr>
        <w:t xml:space="preserve"> 1</w:t>
      </w:r>
      <w:r>
        <w:rPr>
          <w:lang w:val="bg-BG" w:eastAsia="bg-BG"/>
        </w:rPr>
        <w:t>;</w:t>
      </w:r>
    </w:p>
    <w:p w:rsidR="00530E69" w:rsidRDefault="00530E69" w:rsidP="00530E69">
      <w:pPr>
        <w:jc w:val="both"/>
        <w:rPr>
          <w:lang w:val="bg-BG" w:eastAsia="bg-BG"/>
        </w:rPr>
      </w:pPr>
      <w:r>
        <w:rPr>
          <w:lang w:eastAsia="bg-BG"/>
        </w:rPr>
        <w:t xml:space="preserve">“ВЪЗДЪРЖАЛ СЕ”- </w:t>
      </w:r>
      <w:r w:rsidR="006D3201">
        <w:rPr>
          <w:lang w:val="bg-BG" w:eastAsia="bg-BG"/>
        </w:rPr>
        <w:t>1</w:t>
      </w:r>
      <w:r>
        <w:rPr>
          <w:lang w:val="bg-BG" w:eastAsia="bg-BG"/>
        </w:rPr>
        <w:t>;</w:t>
      </w:r>
    </w:p>
    <w:p w:rsidR="00530E69" w:rsidRDefault="00530E69" w:rsidP="00530E69">
      <w:pPr>
        <w:jc w:val="both"/>
        <w:rPr>
          <w:lang w:val="bg-BG" w:eastAsia="bg-BG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</w:p>
    <w:p w:rsidR="00530E69" w:rsidRDefault="00530E69" w:rsidP="00530E69">
      <w:pPr>
        <w:ind w:firstLine="720"/>
        <w:jc w:val="both"/>
        <w:rPr>
          <w:lang w:val="bg-BG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312626" w:rsidRDefault="00312626" w:rsidP="00530E69">
      <w:pPr>
        <w:ind w:firstLine="720"/>
        <w:jc w:val="both"/>
        <w:rPr>
          <w:lang w:val="bg-BG"/>
        </w:rPr>
      </w:pPr>
    </w:p>
    <w:p w:rsidR="005361B0" w:rsidRDefault="005361B0" w:rsidP="006D3201">
      <w:pPr>
        <w:jc w:val="both"/>
        <w:rPr>
          <w:lang w:val="bg-BG"/>
        </w:rPr>
      </w:pPr>
    </w:p>
    <w:p w:rsidR="005361B0" w:rsidRDefault="005361B0" w:rsidP="00530E69">
      <w:pPr>
        <w:ind w:firstLine="720"/>
        <w:jc w:val="both"/>
        <w:rPr>
          <w:lang w:val="bg-BG"/>
        </w:rPr>
      </w:pPr>
    </w:p>
    <w:p w:rsidR="005361B0" w:rsidRDefault="005361B0" w:rsidP="00530E69">
      <w:pPr>
        <w:ind w:firstLine="720"/>
        <w:jc w:val="both"/>
        <w:rPr>
          <w:lang w:val="bg-BG"/>
        </w:rPr>
      </w:pPr>
    </w:p>
    <w:p w:rsidR="00530E69" w:rsidRDefault="00530E69" w:rsidP="00530E69">
      <w:pPr>
        <w:ind w:firstLine="720"/>
        <w:jc w:val="both"/>
        <w:rPr>
          <w:lang w:val="bg-BG"/>
        </w:rPr>
      </w:pPr>
    </w:p>
    <w:p w:rsidR="00C409B4" w:rsidRDefault="00530E69" w:rsidP="00530E69">
      <w:pPr>
        <w:ind w:firstLine="720"/>
        <w:jc w:val="both"/>
        <w:rPr>
          <w:lang w:val="en-US"/>
        </w:rPr>
      </w:pPr>
      <w:r>
        <w:rPr>
          <w:lang w:val="bg-BG"/>
        </w:rPr>
        <w:tab/>
      </w:r>
      <w:r>
        <w:rPr>
          <w:lang w:val="bg-BG"/>
        </w:rPr>
        <w:tab/>
        <w:t xml:space="preserve"> </w:t>
      </w:r>
      <w:r>
        <w:rPr>
          <w:lang w:val="en-US"/>
        </w:rPr>
        <w:t xml:space="preserve">    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</w:t>
      </w:r>
    </w:p>
    <w:p w:rsidR="00530E69" w:rsidRDefault="00C409B4" w:rsidP="00C409B4">
      <w:pPr>
        <w:ind w:left="4236" w:firstLine="12"/>
        <w:jc w:val="both"/>
        <w:rPr>
          <w:lang w:val="bg-BG"/>
        </w:rPr>
      </w:pPr>
      <w:r>
        <w:rPr>
          <w:lang w:val="en-US"/>
        </w:rPr>
        <w:t xml:space="preserve">        </w:t>
      </w:r>
      <w:r w:rsidR="00530E69">
        <w:rPr>
          <w:lang w:val="en-US"/>
        </w:rPr>
        <w:t xml:space="preserve">    </w:t>
      </w:r>
      <w:r w:rsidR="00530E69">
        <w:rPr>
          <w:lang w:val="bg-BG"/>
        </w:rPr>
        <w:t>ПРЕДСЕДАТЕЛ НА</w:t>
      </w:r>
      <w:r w:rsidR="00530E69">
        <w:rPr>
          <w:lang w:val="en-US"/>
        </w:rPr>
        <w:t xml:space="preserve"> </w:t>
      </w:r>
      <w:r w:rsidR="00530E69">
        <w:rPr>
          <w:lang w:val="bg-BG"/>
        </w:rPr>
        <w:t>ОБЩИНСКИ</w:t>
      </w:r>
    </w:p>
    <w:p w:rsidR="00530E69" w:rsidRDefault="00530E69" w:rsidP="00530E69">
      <w:pPr>
        <w:tabs>
          <w:tab w:val="left" w:pos="1560"/>
        </w:tabs>
        <w:jc w:val="both"/>
        <w:rPr>
          <w:lang w:val="bg-BG"/>
        </w:rPr>
      </w:pPr>
      <w:r>
        <w:rPr>
          <w:lang w:val="en-US"/>
        </w:rPr>
        <w:t xml:space="preserve"> </w:t>
      </w:r>
      <w:r>
        <w:rPr>
          <w:lang w:val="bg-BG"/>
        </w:rPr>
        <w:t>СЕКРЕТАР: 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 </w:t>
      </w:r>
      <w:r>
        <w:rPr>
          <w:lang w:val="bg-BG"/>
        </w:rPr>
        <w:t>СЪВЕТ - Ч Е П Е Л А Р Е: ……………</w:t>
      </w:r>
    </w:p>
    <w:p w:rsidR="00923EFA" w:rsidRDefault="00530E69" w:rsidP="00530E69">
      <w:pPr>
        <w:jc w:val="both"/>
      </w:pPr>
      <w:r>
        <w:rPr>
          <w:lang w:val="bg-BG"/>
        </w:rPr>
        <w:t xml:space="preserve">      /СТЕФКА СТАНКОВА/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>
        <w:rPr>
          <w:lang w:val="bg-BG"/>
        </w:rPr>
        <w:t>/ЕКАТЕРИНА ПЕТРОВА</w:t>
      </w:r>
      <w:r>
        <w:rPr>
          <w:lang w:val="en-US"/>
        </w:rPr>
        <w:t>/</w:t>
      </w:r>
    </w:p>
    <w:sectPr w:rsidR="00923E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F07" w:rsidRDefault="00351F07" w:rsidP="005361B0">
      <w:r>
        <w:separator/>
      </w:r>
    </w:p>
  </w:endnote>
  <w:endnote w:type="continuationSeparator" w:id="0">
    <w:p w:rsidR="00351F07" w:rsidRDefault="00351F07" w:rsidP="00536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633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61B0" w:rsidRDefault="005361B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12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361B0" w:rsidRDefault="005361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F07" w:rsidRDefault="00351F07" w:rsidP="005361B0">
      <w:r>
        <w:separator/>
      </w:r>
    </w:p>
  </w:footnote>
  <w:footnote w:type="continuationSeparator" w:id="0">
    <w:p w:rsidR="00351F07" w:rsidRDefault="00351F07" w:rsidP="00536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F2C83"/>
    <w:multiLevelType w:val="hybridMultilevel"/>
    <w:tmpl w:val="652E2798"/>
    <w:lvl w:ilvl="0" w:tplc="321E05EA">
      <w:start w:val="1"/>
      <w:numFmt w:val="decimal"/>
      <w:lvlText w:val="%1."/>
      <w:lvlJc w:val="left"/>
      <w:pPr>
        <w:ind w:left="6314" w:hanging="360"/>
      </w:pPr>
    </w:lvl>
    <w:lvl w:ilvl="1" w:tplc="04020019">
      <w:start w:val="1"/>
      <w:numFmt w:val="lowerLetter"/>
      <w:lvlText w:val="%2."/>
      <w:lvlJc w:val="left"/>
      <w:pPr>
        <w:ind w:left="7034" w:hanging="360"/>
      </w:pPr>
    </w:lvl>
    <w:lvl w:ilvl="2" w:tplc="0402001B">
      <w:start w:val="1"/>
      <w:numFmt w:val="lowerRoman"/>
      <w:lvlText w:val="%3."/>
      <w:lvlJc w:val="right"/>
      <w:pPr>
        <w:ind w:left="7754" w:hanging="180"/>
      </w:pPr>
    </w:lvl>
    <w:lvl w:ilvl="3" w:tplc="0402000F">
      <w:start w:val="1"/>
      <w:numFmt w:val="decimal"/>
      <w:lvlText w:val="%4."/>
      <w:lvlJc w:val="left"/>
      <w:pPr>
        <w:ind w:left="8474" w:hanging="360"/>
      </w:pPr>
    </w:lvl>
    <w:lvl w:ilvl="4" w:tplc="04020019">
      <w:start w:val="1"/>
      <w:numFmt w:val="lowerLetter"/>
      <w:lvlText w:val="%5."/>
      <w:lvlJc w:val="left"/>
      <w:pPr>
        <w:ind w:left="9194" w:hanging="360"/>
      </w:pPr>
    </w:lvl>
    <w:lvl w:ilvl="5" w:tplc="0402001B">
      <w:start w:val="1"/>
      <w:numFmt w:val="lowerRoman"/>
      <w:lvlText w:val="%6."/>
      <w:lvlJc w:val="right"/>
      <w:pPr>
        <w:ind w:left="9914" w:hanging="180"/>
      </w:pPr>
    </w:lvl>
    <w:lvl w:ilvl="6" w:tplc="0402000F">
      <w:start w:val="1"/>
      <w:numFmt w:val="decimal"/>
      <w:lvlText w:val="%7."/>
      <w:lvlJc w:val="left"/>
      <w:pPr>
        <w:ind w:left="10634" w:hanging="360"/>
      </w:pPr>
    </w:lvl>
    <w:lvl w:ilvl="7" w:tplc="04020019">
      <w:start w:val="1"/>
      <w:numFmt w:val="lowerLetter"/>
      <w:lvlText w:val="%8."/>
      <w:lvlJc w:val="left"/>
      <w:pPr>
        <w:ind w:left="11354" w:hanging="360"/>
      </w:pPr>
    </w:lvl>
    <w:lvl w:ilvl="8" w:tplc="0402001B">
      <w:start w:val="1"/>
      <w:numFmt w:val="lowerRoman"/>
      <w:lvlText w:val="%9."/>
      <w:lvlJc w:val="right"/>
      <w:pPr>
        <w:ind w:left="1207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459"/>
    <w:rsid w:val="000112E5"/>
    <w:rsid w:val="000D3F53"/>
    <w:rsid w:val="000D7992"/>
    <w:rsid w:val="001B6D48"/>
    <w:rsid w:val="00312626"/>
    <w:rsid w:val="00351F07"/>
    <w:rsid w:val="003F14D3"/>
    <w:rsid w:val="004B7459"/>
    <w:rsid w:val="00530E69"/>
    <w:rsid w:val="005361B0"/>
    <w:rsid w:val="005A0BBC"/>
    <w:rsid w:val="0065149F"/>
    <w:rsid w:val="006D3201"/>
    <w:rsid w:val="007D5446"/>
    <w:rsid w:val="008258B2"/>
    <w:rsid w:val="00864305"/>
    <w:rsid w:val="00902AC1"/>
    <w:rsid w:val="00923EFA"/>
    <w:rsid w:val="00926C36"/>
    <w:rsid w:val="00C31BC3"/>
    <w:rsid w:val="00C409B4"/>
    <w:rsid w:val="00D029CF"/>
    <w:rsid w:val="00E0341E"/>
    <w:rsid w:val="00EB091B"/>
    <w:rsid w:val="00F1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B7DD44-FC9F-4E2F-9D75-1783B22B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0E69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530E69"/>
    <w:rPr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0E69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0E69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530E69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530E69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530E69"/>
    <w:pPr>
      <w:shd w:val="clear" w:color="auto" w:fill="FFFFFF"/>
      <w:spacing w:before="60" w:line="274" w:lineRule="exact"/>
      <w:jc w:val="both"/>
    </w:pPr>
    <w:rPr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4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49F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5361B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61B0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5361B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1B0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22</cp:revision>
  <cp:lastPrinted>2025-03-06T08:50:00Z</cp:lastPrinted>
  <dcterms:created xsi:type="dcterms:W3CDTF">2025-02-24T12:29:00Z</dcterms:created>
  <dcterms:modified xsi:type="dcterms:W3CDTF">2025-04-25T07:47:00Z</dcterms:modified>
</cp:coreProperties>
</file>