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730" w:rsidRDefault="000C0730" w:rsidP="000C0730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0C0730" w:rsidRDefault="000C0730" w:rsidP="000C0730">
      <w:pPr>
        <w:jc w:val="center"/>
        <w:rPr>
          <w:szCs w:val="24"/>
          <w:lang w:val="bg-BG"/>
        </w:rPr>
      </w:pPr>
    </w:p>
    <w:p w:rsidR="000C0730" w:rsidRDefault="000C0730" w:rsidP="000C0730">
      <w:pPr>
        <w:jc w:val="center"/>
        <w:rPr>
          <w:lang w:val="bg-BG"/>
        </w:rPr>
      </w:pPr>
    </w:p>
    <w:p w:rsidR="000C0730" w:rsidRDefault="000C0730" w:rsidP="000C0730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0C0730" w:rsidRDefault="000C0730" w:rsidP="000C0730">
      <w:pPr>
        <w:jc w:val="center"/>
        <w:rPr>
          <w:b/>
          <w:lang w:val="bg-BG"/>
        </w:rPr>
      </w:pPr>
      <w:r>
        <w:rPr>
          <w:b/>
          <w:lang w:val="bg-BG"/>
        </w:rPr>
        <w:t>№ 190</w:t>
      </w:r>
    </w:p>
    <w:p w:rsidR="000C0730" w:rsidRDefault="000C0730" w:rsidP="000C0730">
      <w:pPr>
        <w:jc w:val="both"/>
        <w:rPr>
          <w:lang w:val="en-US"/>
        </w:rPr>
      </w:pPr>
    </w:p>
    <w:p w:rsidR="000C0730" w:rsidRDefault="000C0730" w:rsidP="000C0730">
      <w:pPr>
        <w:jc w:val="both"/>
        <w:rPr>
          <w:lang w:val="en-US"/>
        </w:rPr>
      </w:pPr>
    </w:p>
    <w:p w:rsidR="000C0730" w:rsidRDefault="000C0730" w:rsidP="000C0730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>
        <w:rPr>
          <w:lang w:val="en-US"/>
        </w:rPr>
        <w:t>3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съвет – Чепеларе, проведено на 27.02.2025 година.</w:t>
      </w:r>
    </w:p>
    <w:p w:rsidR="000C0730" w:rsidRDefault="000C0730" w:rsidP="000C0730">
      <w:pPr>
        <w:jc w:val="both"/>
        <w:rPr>
          <w:lang w:val="bg-BG"/>
        </w:rPr>
      </w:pPr>
    </w:p>
    <w:p w:rsidR="000C0730" w:rsidRPr="000C0730" w:rsidRDefault="000C0730" w:rsidP="000C0730">
      <w:pPr>
        <w:pStyle w:val="NoSpacing"/>
        <w:ind w:firstLine="708"/>
        <w:jc w:val="both"/>
        <w:rPr>
          <w:szCs w:val="24"/>
          <w:u w:val="single"/>
          <w:lang w:val="bg-BG" w:eastAsia="bg-BG"/>
        </w:rPr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>
        <w:rPr>
          <w:szCs w:val="24"/>
          <w:u w:val="single"/>
          <w:lang w:val="bg-BG" w:eastAsia="bg-BG"/>
        </w:rPr>
        <w:t>И</w:t>
      </w:r>
      <w:r w:rsidR="00841753">
        <w:rPr>
          <w:szCs w:val="24"/>
          <w:u w:val="single"/>
          <w:lang w:val="bg-BG" w:eastAsia="bg-BG"/>
        </w:rPr>
        <w:t xml:space="preserve">звършване ползване на дървесина от </w:t>
      </w:r>
      <w:r w:rsidRPr="000C0730">
        <w:rPr>
          <w:szCs w:val="24"/>
          <w:u w:val="single"/>
          <w:lang w:val="bg-BG" w:eastAsia="bg-BG"/>
        </w:rPr>
        <w:t xml:space="preserve">гори </w:t>
      </w:r>
      <w:r>
        <w:rPr>
          <w:szCs w:val="24"/>
          <w:u w:val="single"/>
          <w:lang w:val="bg-BG" w:eastAsia="bg-BG"/>
        </w:rPr>
        <w:t>собственост</w:t>
      </w:r>
      <w:r w:rsidR="00AC267C">
        <w:rPr>
          <w:szCs w:val="24"/>
          <w:u w:val="single"/>
          <w:lang w:val="bg-BG" w:eastAsia="bg-BG"/>
        </w:rPr>
        <w:t xml:space="preserve"> </w:t>
      </w:r>
      <w:bookmarkStart w:id="0" w:name="_GoBack"/>
      <w:bookmarkEnd w:id="0"/>
      <w:r>
        <w:rPr>
          <w:szCs w:val="24"/>
          <w:u w:val="single"/>
          <w:lang w:val="bg-BG" w:eastAsia="bg-BG"/>
        </w:rPr>
        <w:t>на община  Ч</w:t>
      </w:r>
      <w:r w:rsidRPr="000C0730">
        <w:rPr>
          <w:szCs w:val="24"/>
          <w:u w:val="single"/>
          <w:lang w:val="bg-BG" w:eastAsia="bg-BG"/>
        </w:rPr>
        <w:t xml:space="preserve">епеларе, </w:t>
      </w:r>
      <w:r>
        <w:rPr>
          <w:szCs w:val="24"/>
          <w:u w:val="single"/>
          <w:lang w:val="bg-BG" w:eastAsia="bg-BG"/>
        </w:rPr>
        <w:t>с</w:t>
      </w:r>
      <w:r w:rsidRPr="000C0730">
        <w:rPr>
          <w:szCs w:val="24"/>
          <w:u w:val="single"/>
          <w:lang w:val="bg-BG" w:eastAsia="bg-BG"/>
        </w:rPr>
        <w:t xml:space="preserve">ъгласно чл. 111 и чл.112 от закона за горите. </w:t>
      </w:r>
    </w:p>
    <w:p w:rsidR="000C0730" w:rsidRDefault="000C0730" w:rsidP="000C0730">
      <w:pPr>
        <w:pStyle w:val="NoSpacing"/>
        <w:ind w:firstLine="708"/>
        <w:jc w:val="both"/>
      </w:pPr>
    </w:p>
    <w:p w:rsidR="000C0730" w:rsidRDefault="000C0730" w:rsidP="000C0730">
      <w:pPr>
        <w:pStyle w:val="1"/>
        <w:shd w:val="clear" w:color="auto" w:fill="auto"/>
        <w:spacing w:before="0" w:line="240" w:lineRule="auto"/>
        <w:ind w:right="20" w:firstLine="708"/>
        <w:rPr>
          <w:color w:val="FFFFFF" w:themeColor="background1"/>
          <w:szCs w:val="20"/>
          <w:shd w:val="clear" w:color="auto" w:fill="FFFFFF"/>
        </w:rPr>
      </w:pPr>
      <w:r>
        <w:rPr>
          <w:szCs w:val="20"/>
        </w:rPr>
        <w:t>Общински съвет – Чепеларе  като изслуша предложението на кмета на общината, постоянните комисии по „Бюджет и финанси“, „Общинска собственост, устройство на територията, инфраструктура и екология“, и след станалите разисквания</w:t>
      </w:r>
      <w:r>
        <w:rPr>
          <w:szCs w:val="20"/>
          <w:lang w:val="en-AU"/>
        </w:rPr>
        <w:t xml:space="preserve"> </w:t>
      </w:r>
      <w:r w:rsidRPr="000C0730">
        <w:rPr>
          <w:lang w:val="en-AU"/>
        </w:rPr>
        <w:t xml:space="preserve">на </w:t>
      </w:r>
      <w:proofErr w:type="spellStart"/>
      <w:r w:rsidRPr="000C0730">
        <w:rPr>
          <w:lang w:val="en-AU"/>
        </w:rPr>
        <w:t>основание</w:t>
      </w:r>
      <w:proofErr w:type="spellEnd"/>
      <w:r w:rsidRPr="000C0730">
        <w:rPr>
          <w:lang w:val="en-AU"/>
        </w:rPr>
        <w:t xml:space="preserve"> </w:t>
      </w:r>
      <w:proofErr w:type="spellStart"/>
      <w:r w:rsidRPr="000C0730">
        <w:rPr>
          <w:lang w:val="en-AU"/>
        </w:rPr>
        <w:t>чл</w:t>
      </w:r>
      <w:proofErr w:type="spellEnd"/>
      <w:r w:rsidRPr="000C0730">
        <w:rPr>
          <w:lang w:val="en-AU"/>
        </w:rPr>
        <w:t xml:space="preserve">. 7, </w:t>
      </w:r>
      <w:proofErr w:type="spellStart"/>
      <w:r w:rsidRPr="000C0730">
        <w:rPr>
          <w:lang w:val="en-AU"/>
        </w:rPr>
        <w:t>ал</w:t>
      </w:r>
      <w:proofErr w:type="spellEnd"/>
      <w:r w:rsidRPr="000C0730">
        <w:rPr>
          <w:lang w:val="en-AU"/>
        </w:rPr>
        <w:t xml:space="preserve">. 4 от </w:t>
      </w:r>
      <w:proofErr w:type="spellStart"/>
      <w:r w:rsidRPr="000C0730">
        <w:rPr>
          <w:lang w:val="en-AU"/>
        </w:rPr>
        <w:t>Наредбата</w:t>
      </w:r>
      <w:proofErr w:type="spellEnd"/>
      <w:r w:rsidRPr="000C0730">
        <w:rPr>
          <w:lang w:val="en-AU"/>
        </w:rPr>
        <w:t xml:space="preserve"> за </w:t>
      </w:r>
      <w:proofErr w:type="spellStart"/>
      <w:r w:rsidRPr="000C0730">
        <w:rPr>
          <w:lang w:val="en-AU"/>
        </w:rPr>
        <w:t>условията</w:t>
      </w:r>
      <w:proofErr w:type="spellEnd"/>
      <w:r w:rsidRPr="000C0730">
        <w:rPr>
          <w:lang w:val="en-AU"/>
        </w:rPr>
        <w:t xml:space="preserve"> и </w:t>
      </w:r>
      <w:proofErr w:type="spellStart"/>
      <w:r w:rsidRPr="000C0730">
        <w:rPr>
          <w:lang w:val="en-AU"/>
        </w:rPr>
        <w:t>реда</w:t>
      </w:r>
      <w:proofErr w:type="spellEnd"/>
      <w:r w:rsidRPr="000C0730">
        <w:rPr>
          <w:lang w:val="en-AU"/>
        </w:rPr>
        <w:t xml:space="preserve"> за </w:t>
      </w:r>
      <w:proofErr w:type="spellStart"/>
      <w:r w:rsidRPr="000C0730">
        <w:rPr>
          <w:lang w:val="en-AU"/>
        </w:rPr>
        <w:t>възлагане</w:t>
      </w:r>
      <w:proofErr w:type="spellEnd"/>
      <w:r w:rsidRPr="000C0730">
        <w:rPr>
          <w:lang w:val="en-AU"/>
        </w:rPr>
        <w:t xml:space="preserve"> на </w:t>
      </w:r>
      <w:proofErr w:type="spellStart"/>
      <w:r w:rsidRPr="000C0730">
        <w:rPr>
          <w:lang w:val="en-AU"/>
        </w:rPr>
        <w:t>дейности</w:t>
      </w:r>
      <w:proofErr w:type="spellEnd"/>
      <w:r w:rsidRPr="000C0730">
        <w:rPr>
          <w:lang w:val="en-AU"/>
        </w:rPr>
        <w:t xml:space="preserve"> в </w:t>
      </w:r>
      <w:proofErr w:type="spellStart"/>
      <w:r w:rsidRPr="000C0730">
        <w:rPr>
          <w:lang w:val="en-AU"/>
        </w:rPr>
        <w:t>горските</w:t>
      </w:r>
      <w:proofErr w:type="spellEnd"/>
      <w:r w:rsidRPr="000C0730">
        <w:rPr>
          <w:lang w:val="en-AU"/>
        </w:rPr>
        <w:t xml:space="preserve"> </w:t>
      </w:r>
      <w:proofErr w:type="spellStart"/>
      <w:r w:rsidRPr="000C0730">
        <w:rPr>
          <w:lang w:val="en-AU"/>
        </w:rPr>
        <w:t>територии</w:t>
      </w:r>
      <w:proofErr w:type="spellEnd"/>
      <w:r w:rsidRPr="000C0730">
        <w:rPr>
          <w:lang w:val="en-AU"/>
        </w:rPr>
        <w:t xml:space="preserve"> </w:t>
      </w:r>
      <w:proofErr w:type="spellStart"/>
      <w:r w:rsidRPr="000C0730">
        <w:rPr>
          <w:lang w:val="en-AU"/>
        </w:rPr>
        <w:t>държавна</w:t>
      </w:r>
      <w:proofErr w:type="spellEnd"/>
      <w:r w:rsidRPr="000C0730">
        <w:rPr>
          <w:lang w:val="en-AU"/>
        </w:rPr>
        <w:t xml:space="preserve"> и </w:t>
      </w:r>
      <w:proofErr w:type="spellStart"/>
      <w:r w:rsidRPr="000C0730">
        <w:rPr>
          <w:lang w:val="en-AU"/>
        </w:rPr>
        <w:t>общинска</w:t>
      </w:r>
      <w:proofErr w:type="spellEnd"/>
      <w:r w:rsidRPr="000C0730">
        <w:rPr>
          <w:lang w:val="en-AU"/>
        </w:rPr>
        <w:t xml:space="preserve"> собственост и за </w:t>
      </w:r>
      <w:proofErr w:type="spellStart"/>
      <w:r w:rsidRPr="000C0730">
        <w:rPr>
          <w:lang w:val="en-AU"/>
        </w:rPr>
        <w:t>ползването</w:t>
      </w:r>
      <w:proofErr w:type="spellEnd"/>
      <w:r w:rsidRPr="000C0730">
        <w:rPr>
          <w:lang w:val="en-AU"/>
        </w:rPr>
        <w:t xml:space="preserve"> на </w:t>
      </w:r>
      <w:proofErr w:type="spellStart"/>
      <w:r w:rsidRPr="000C0730">
        <w:rPr>
          <w:lang w:val="en-AU"/>
        </w:rPr>
        <w:t>дървесина</w:t>
      </w:r>
      <w:proofErr w:type="spellEnd"/>
      <w:r w:rsidRPr="000C0730">
        <w:rPr>
          <w:lang w:val="en-AU"/>
        </w:rPr>
        <w:t xml:space="preserve"> и </w:t>
      </w:r>
      <w:proofErr w:type="spellStart"/>
      <w:r w:rsidRPr="000C0730">
        <w:rPr>
          <w:lang w:val="en-AU"/>
        </w:rPr>
        <w:t>недървесни</w:t>
      </w:r>
      <w:proofErr w:type="spellEnd"/>
      <w:r w:rsidRPr="000C0730">
        <w:rPr>
          <w:lang w:val="en-AU"/>
        </w:rPr>
        <w:t xml:space="preserve"> </w:t>
      </w:r>
      <w:proofErr w:type="spellStart"/>
      <w:r w:rsidRPr="000C0730">
        <w:rPr>
          <w:lang w:val="en-AU"/>
        </w:rPr>
        <w:t>горски</w:t>
      </w:r>
      <w:proofErr w:type="spellEnd"/>
      <w:r w:rsidRPr="000C0730">
        <w:rPr>
          <w:lang w:val="en-AU"/>
        </w:rPr>
        <w:t xml:space="preserve"> </w:t>
      </w:r>
      <w:proofErr w:type="spellStart"/>
      <w:r w:rsidRPr="000C0730">
        <w:rPr>
          <w:lang w:val="en-AU"/>
        </w:rPr>
        <w:t>продукти</w:t>
      </w:r>
      <w:proofErr w:type="spellEnd"/>
      <w:r w:rsidRPr="000C0730">
        <w:rPr>
          <w:lang w:val="en-AU"/>
        </w:rPr>
        <w:t xml:space="preserve"> и </w:t>
      </w:r>
      <w:proofErr w:type="spellStart"/>
      <w:r w:rsidRPr="000C0730">
        <w:rPr>
          <w:lang w:val="en-AU"/>
        </w:rPr>
        <w:t>чл</w:t>
      </w:r>
      <w:proofErr w:type="spellEnd"/>
      <w:r w:rsidRPr="000C0730">
        <w:rPr>
          <w:lang w:val="en-AU"/>
        </w:rPr>
        <w:t xml:space="preserve">. 111, </w:t>
      </w:r>
      <w:proofErr w:type="spellStart"/>
      <w:r w:rsidRPr="000C0730">
        <w:rPr>
          <w:lang w:val="en-AU"/>
        </w:rPr>
        <w:t>ал</w:t>
      </w:r>
      <w:proofErr w:type="spellEnd"/>
      <w:r w:rsidRPr="000C0730">
        <w:rPr>
          <w:lang w:val="en-AU"/>
        </w:rPr>
        <w:t xml:space="preserve">. 4, т. 1 и </w:t>
      </w:r>
      <w:proofErr w:type="spellStart"/>
      <w:r w:rsidRPr="000C0730">
        <w:rPr>
          <w:lang w:val="en-AU"/>
        </w:rPr>
        <w:t>чл</w:t>
      </w:r>
      <w:proofErr w:type="spellEnd"/>
      <w:r w:rsidRPr="000C0730">
        <w:rPr>
          <w:lang w:val="en-AU"/>
        </w:rPr>
        <w:t xml:space="preserve">. 112, ал.1, т.1 и т.2 от </w:t>
      </w:r>
      <w:proofErr w:type="spellStart"/>
      <w:r w:rsidRPr="000C0730">
        <w:rPr>
          <w:lang w:val="en-AU"/>
        </w:rPr>
        <w:t>Закона</w:t>
      </w:r>
      <w:proofErr w:type="spellEnd"/>
      <w:r w:rsidRPr="000C0730">
        <w:rPr>
          <w:lang w:val="en-AU"/>
        </w:rPr>
        <w:t xml:space="preserve"> за </w:t>
      </w:r>
      <w:proofErr w:type="spellStart"/>
      <w:r w:rsidRPr="000C0730">
        <w:rPr>
          <w:lang w:val="en-AU"/>
        </w:rPr>
        <w:t>горите</w:t>
      </w:r>
      <w:proofErr w:type="spellEnd"/>
      <w:r w:rsidRPr="000C0730">
        <w:rPr>
          <w:lang w:val="en-AU"/>
        </w:rPr>
        <w:t xml:space="preserve">, </w:t>
      </w:r>
      <w:proofErr w:type="spellStart"/>
      <w:r w:rsidRPr="000C0730">
        <w:rPr>
          <w:lang w:val="en-AU"/>
        </w:rPr>
        <w:t>както</w:t>
      </w:r>
      <w:proofErr w:type="spellEnd"/>
      <w:r w:rsidRPr="000C0730">
        <w:rPr>
          <w:lang w:val="en-AU"/>
        </w:rPr>
        <w:t xml:space="preserve"> и </w:t>
      </w:r>
      <w:proofErr w:type="spellStart"/>
      <w:r w:rsidRPr="000C0730">
        <w:rPr>
          <w:lang w:val="en-AU"/>
        </w:rPr>
        <w:t>чл</w:t>
      </w:r>
      <w:proofErr w:type="spellEnd"/>
      <w:r w:rsidRPr="000C0730">
        <w:rPr>
          <w:lang w:val="en-AU"/>
        </w:rPr>
        <w:t xml:space="preserve">. 21, </w:t>
      </w:r>
      <w:proofErr w:type="spellStart"/>
      <w:r w:rsidRPr="000C0730">
        <w:rPr>
          <w:lang w:val="en-AU"/>
        </w:rPr>
        <w:t>ал</w:t>
      </w:r>
      <w:proofErr w:type="spellEnd"/>
      <w:r w:rsidRPr="000C0730">
        <w:rPr>
          <w:lang w:val="en-AU"/>
        </w:rPr>
        <w:t>. 1, т.8 от ЗМСМА</w:t>
      </w:r>
      <w:r>
        <w:rPr>
          <w:szCs w:val="20"/>
        </w:rPr>
        <w:t>:</w:t>
      </w:r>
    </w:p>
    <w:p w:rsidR="000C0730" w:rsidRDefault="000C0730" w:rsidP="000C0730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0C0730" w:rsidRDefault="000C0730" w:rsidP="000C0730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>
        <w:rPr>
          <w:b/>
          <w:sz w:val="24"/>
        </w:rPr>
        <w:tab/>
        <w:t xml:space="preserve">                                             Р   Е   Ш   И:</w:t>
      </w:r>
    </w:p>
    <w:p w:rsidR="000C0730" w:rsidRDefault="000C0730" w:rsidP="000C0730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0C0730" w:rsidRDefault="000C0730" w:rsidP="000C0730">
      <w:pPr>
        <w:pStyle w:val="NormalWeb"/>
        <w:jc w:val="both"/>
        <w:rPr>
          <w:sz w:val="20"/>
          <w:lang w:eastAsia="bg-BG"/>
        </w:rPr>
      </w:pPr>
      <w:r>
        <w:tab/>
      </w:r>
      <w:r w:rsidRPr="000C0730">
        <w:rPr>
          <w:lang w:val="bg-BG" w:eastAsia="bg-BG"/>
        </w:rPr>
        <w:t>Общински съвет – Чепеларе одобрява осъществяването на ползване на прогнозни количества дървесина от горски територии, собственост на Община Чепеларе за 2025-2026 г., като се ползват първоначални цени при обявяването на процедури за продажба на дървесина по тар</w:t>
      </w:r>
      <w:r w:rsidR="00841753">
        <w:rPr>
          <w:lang w:val="bg-BG" w:eastAsia="bg-BG"/>
        </w:rPr>
        <w:t xml:space="preserve">ифа на корен /Приложение №1/ от </w:t>
      </w:r>
      <w:proofErr w:type="spellStart"/>
      <w:r w:rsidRPr="000C0730">
        <w:rPr>
          <w:lang w:val="bg-BG" w:eastAsia="bg-BG"/>
        </w:rPr>
        <w:t>отгледни</w:t>
      </w:r>
      <w:proofErr w:type="spellEnd"/>
      <w:r w:rsidRPr="000C0730">
        <w:rPr>
          <w:lang w:val="bg-BG" w:eastAsia="bg-BG"/>
        </w:rPr>
        <w:t>, принудителни, санитарни и възобновителни сечи по реда на чл. 49 от Наредбата, съгласно /Приложение №2/, както и от останалите вече маркирани, обекти за обявяване на процедури за продажба на дървесина по Наредбата за НУРВДГТДО</w:t>
      </w:r>
      <w:r>
        <w:rPr>
          <w:lang w:val="bg-BG" w:eastAsia="bg-BG"/>
        </w:rPr>
        <w:t>.</w:t>
      </w:r>
    </w:p>
    <w:p w:rsidR="000C0730" w:rsidRDefault="000C0730" w:rsidP="000C0730">
      <w:pPr>
        <w:pStyle w:val="BodyTextIndent"/>
        <w:tabs>
          <w:tab w:val="left" w:pos="709"/>
          <w:tab w:val="left" w:pos="9720"/>
        </w:tabs>
        <w:ind w:left="709" w:firstLine="709"/>
        <w:rPr>
          <w:sz w:val="20"/>
          <w:lang w:val="en-AU" w:eastAsia="bg-BG"/>
        </w:rPr>
      </w:pPr>
    </w:p>
    <w:p w:rsidR="000C0730" w:rsidRDefault="000C0730" w:rsidP="000C0730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>
        <w:rPr>
          <w:sz w:val="24"/>
          <w:szCs w:val="24"/>
        </w:rPr>
        <w:t>Общ брой на общинските съветници: 1</w:t>
      </w:r>
      <w:r>
        <w:rPr>
          <w:sz w:val="24"/>
          <w:szCs w:val="24"/>
          <w:lang w:val="en-US"/>
        </w:rPr>
        <w:t>3</w:t>
      </w:r>
    </w:p>
    <w:p w:rsidR="000C0730" w:rsidRPr="000C0730" w:rsidRDefault="000C0730" w:rsidP="000C0730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Гласували</w:t>
      </w:r>
      <w:proofErr w:type="spellEnd"/>
      <w:r>
        <w:rPr>
          <w:lang w:eastAsia="bg-BG"/>
        </w:rPr>
        <w:t>: 1</w:t>
      </w:r>
      <w:r>
        <w:rPr>
          <w:lang w:val="bg-BG" w:eastAsia="bg-BG"/>
        </w:rPr>
        <w:t>3</w:t>
      </w:r>
    </w:p>
    <w:p w:rsidR="00841753" w:rsidRDefault="00841753" w:rsidP="000C0730">
      <w:pPr>
        <w:jc w:val="both"/>
        <w:rPr>
          <w:lang w:eastAsia="bg-BG"/>
        </w:rPr>
      </w:pPr>
    </w:p>
    <w:p w:rsidR="000C0730" w:rsidRDefault="000C0730" w:rsidP="000C0730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Ангел</w:t>
      </w:r>
      <w:proofErr w:type="spellEnd"/>
      <w:r>
        <w:rPr>
          <w:lang w:eastAsia="bg-BG"/>
        </w:rPr>
        <w:t xml:space="preserve"> </w:t>
      </w:r>
      <w:proofErr w:type="spellStart"/>
      <w:r>
        <w:rPr>
          <w:lang w:eastAsia="bg-BG"/>
        </w:rPr>
        <w:t>Николов</w:t>
      </w:r>
      <w:proofErr w:type="spellEnd"/>
      <w:r>
        <w:rPr>
          <w:lang w:eastAsia="bg-BG"/>
        </w:rPr>
        <w:t xml:space="preserve"> - „</w:t>
      </w:r>
      <w:r>
        <w:rPr>
          <w:lang w:val="bg-BG" w:eastAsia="bg-BG"/>
        </w:rPr>
        <w:t xml:space="preserve">ЗА“                      </w:t>
      </w:r>
      <w:r w:rsidR="003A070D">
        <w:rPr>
          <w:lang w:val="bg-BG" w:eastAsia="bg-BG"/>
        </w:rPr>
        <w:t xml:space="preserve">                         </w:t>
      </w:r>
      <w:r>
        <w:rPr>
          <w:lang w:val="bg-BG" w:eastAsia="bg-BG"/>
        </w:rPr>
        <w:t xml:space="preserve">д-р Лилия </w:t>
      </w:r>
      <w:proofErr w:type="spellStart"/>
      <w:r>
        <w:rPr>
          <w:lang w:val="bg-BG" w:eastAsia="bg-BG"/>
        </w:rPr>
        <w:t>Милина</w:t>
      </w:r>
      <w:proofErr w:type="spellEnd"/>
      <w:r>
        <w:rPr>
          <w:lang w:val="bg-BG" w:eastAsia="bg-BG"/>
        </w:rPr>
        <w:t xml:space="preserve"> - „ЗА“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</w:t>
      </w:r>
      <w:r w:rsidR="003A070D">
        <w:rPr>
          <w:lang w:val="bg-BG" w:eastAsia="bg-BG"/>
        </w:rPr>
        <w:t xml:space="preserve">                          </w:t>
      </w:r>
      <w:r>
        <w:rPr>
          <w:lang w:val="bg-BG" w:eastAsia="bg-BG"/>
        </w:rPr>
        <w:t xml:space="preserve">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</w:t>
      </w:r>
      <w:r w:rsidR="003A070D">
        <w:rPr>
          <w:lang w:val="bg-BG" w:eastAsia="bg-BG"/>
        </w:rPr>
        <w:t xml:space="preserve">            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„ЗА“                                </w:t>
      </w:r>
      <w:r>
        <w:rPr>
          <w:lang w:val="en-US" w:eastAsia="bg-BG"/>
        </w:rPr>
        <w:t xml:space="preserve"> 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Весела Хаджиева Русенова - „ЗА“                      </w:t>
      </w:r>
      <w:r w:rsidR="003A070D">
        <w:rPr>
          <w:lang w:val="bg-BG" w:eastAsia="bg-BG"/>
        </w:rPr>
        <w:t xml:space="preserve">       Славка Чакърова - „ВЪЗДЪРЖАЛ СЕ</w:t>
      </w:r>
      <w:r>
        <w:rPr>
          <w:lang w:val="bg-BG" w:eastAsia="bg-BG"/>
        </w:rPr>
        <w:t>“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Димитър Герджиков - „ЗА“            </w:t>
      </w:r>
      <w:r w:rsidR="003A070D">
        <w:rPr>
          <w:lang w:val="bg-BG" w:eastAsia="bg-BG"/>
        </w:rPr>
        <w:t xml:space="preserve">                          </w:t>
      </w:r>
      <w:r>
        <w:rPr>
          <w:lang w:val="bg-BG" w:eastAsia="bg-BG"/>
        </w:rPr>
        <w:t>Стоян Андреев - „ЗА“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</w:t>
      </w:r>
      <w:r w:rsidR="003A070D">
        <w:rPr>
          <w:lang w:val="bg-BG" w:eastAsia="bg-BG"/>
        </w:rPr>
        <w:t xml:space="preserve">                          Филип </w:t>
      </w:r>
      <w:proofErr w:type="spellStart"/>
      <w:r w:rsidR="003A070D">
        <w:rPr>
          <w:lang w:val="bg-BG" w:eastAsia="bg-BG"/>
        </w:rPr>
        <w:t>Делисивков</w:t>
      </w:r>
      <w:proofErr w:type="spellEnd"/>
      <w:r w:rsidR="003A070D">
        <w:rPr>
          <w:lang w:val="bg-BG" w:eastAsia="bg-BG"/>
        </w:rPr>
        <w:t xml:space="preserve"> - „ПРОТИВ</w:t>
      </w:r>
      <w:r>
        <w:rPr>
          <w:lang w:val="bg-BG" w:eastAsia="bg-BG"/>
        </w:rPr>
        <w:t>“</w:t>
      </w:r>
    </w:p>
    <w:p w:rsidR="000C0730" w:rsidRDefault="000C0730" w:rsidP="000C0730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</w:t>
      </w:r>
      <w:proofErr w:type="spellStart"/>
      <w:r>
        <w:rPr>
          <w:lang w:val="bg-BG" w:eastAsia="bg-BG"/>
        </w:rPr>
        <w:t>Ангьозова</w:t>
      </w:r>
      <w:proofErr w:type="spellEnd"/>
      <w:r>
        <w:rPr>
          <w:lang w:val="bg-BG" w:eastAsia="bg-BG"/>
        </w:rPr>
        <w:t xml:space="preserve"> - „ЗА“                                                     </w:t>
      </w:r>
    </w:p>
    <w:p w:rsidR="000C0730" w:rsidRDefault="000C0730" w:rsidP="000C0730">
      <w:pPr>
        <w:jc w:val="both"/>
        <w:rPr>
          <w:lang w:eastAsia="bg-BG"/>
        </w:rPr>
      </w:pP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 w:rsidR="003A070D">
        <w:rPr>
          <w:lang w:val="bg-BG" w:eastAsia="bg-BG"/>
        </w:rPr>
        <w:t>1</w:t>
      </w:r>
      <w:r>
        <w:rPr>
          <w:lang w:eastAsia="bg-BG"/>
        </w:rPr>
        <w:t>;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 w:rsidR="003A070D">
        <w:rPr>
          <w:lang w:val="bg-BG" w:eastAsia="bg-BG"/>
        </w:rPr>
        <w:t xml:space="preserve"> 1</w:t>
      </w:r>
      <w:r>
        <w:rPr>
          <w:lang w:val="bg-BG" w:eastAsia="bg-BG"/>
        </w:rPr>
        <w:t>;</w:t>
      </w:r>
    </w:p>
    <w:p w:rsidR="000C0730" w:rsidRDefault="000C0730" w:rsidP="000C0730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 w:rsidR="003A070D">
        <w:rPr>
          <w:lang w:val="bg-BG" w:eastAsia="bg-BG"/>
        </w:rPr>
        <w:t>1</w:t>
      </w:r>
      <w:r>
        <w:rPr>
          <w:lang w:val="bg-BG" w:eastAsia="bg-BG"/>
        </w:rPr>
        <w:t>;</w:t>
      </w:r>
    </w:p>
    <w:p w:rsidR="000C0730" w:rsidRDefault="000C0730" w:rsidP="000C0730">
      <w:pPr>
        <w:jc w:val="both"/>
        <w:rPr>
          <w:lang w:val="bg-BG" w:eastAsia="bg-BG"/>
        </w:rPr>
      </w:pPr>
    </w:p>
    <w:p w:rsidR="00841753" w:rsidRDefault="00841753" w:rsidP="000C0730">
      <w:pPr>
        <w:jc w:val="both"/>
        <w:rPr>
          <w:lang w:val="bg-BG" w:eastAsia="bg-BG"/>
        </w:rPr>
      </w:pPr>
    </w:p>
    <w:p w:rsidR="000C0730" w:rsidRDefault="000C0730" w:rsidP="000C0730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 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0C0730" w:rsidRDefault="000C0730" w:rsidP="000C0730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0C0730" w:rsidP="000C0730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4E"/>
    <w:rsid w:val="000C0730"/>
    <w:rsid w:val="003A070D"/>
    <w:rsid w:val="00680E4E"/>
    <w:rsid w:val="00841753"/>
    <w:rsid w:val="00902AC1"/>
    <w:rsid w:val="00923EFA"/>
    <w:rsid w:val="00926C36"/>
    <w:rsid w:val="00AC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02158-FE41-4908-A843-5127A357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73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0C0730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C0730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C0730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0C0730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0C0730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0C0730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2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2025-02-24T13:07:00Z</dcterms:created>
  <dcterms:modified xsi:type="dcterms:W3CDTF">2025-03-07T11:53:00Z</dcterms:modified>
</cp:coreProperties>
</file>