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607D5F">
        <w:rPr>
          <w:b/>
          <w:sz w:val="28"/>
          <w:lang w:val="bg-BG"/>
        </w:rPr>
        <w:t>7</w:t>
      </w:r>
      <w:r w:rsidR="004D092A">
        <w:rPr>
          <w:b/>
          <w:sz w:val="28"/>
          <w:lang w:val="bg-BG"/>
        </w:rPr>
        <w:t>5</w:t>
      </w:r>
    </w:p>
    <w:p w:rsidR="002D649F" w:rsidRDefault="002D649F" w:rsidP="004D092A">
      <w:pPr>
        <w:tabs>
          <w:tab w:val="left" w:pos="993"/>
        </w:tabs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607D5F">
        <w:rPr>
          <w:szCs w:val="24"/>
          <w:lang w:val="bg-BG"/>
        </w:rPr>
        <w:t>6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607D5F">
        <w:rPr>
          <w:szCs w:val="24"/>
          <w:lang w:val="bg-BG"/>
        </w:rPr>
        <w:t>27.10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607D5F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4D092A" w:rsidRPr="004D092A">
        <w:rPr>
          <w:szCs w:val="24"/>
          <w:u w:val="single"/>
          <w:lang w:val="bg-BG"/>
        </w:rPr>
        <w:t xml:space="preserve">Кандидатстване на община Чепеларе с проектно </w:t>
      </w:r>
      <w:proofErr w:type="gramStart"/>
      <w:r w:rsidR="004D092A" w:rsidRPr="004D092A">
        <w:rPr>
          <w:szCs w:val="24"/>
          <w:u w:val="single"/>
          <w:lang w:val="bg-BG"/>
        </w:rPr>
        <w:t>предложение  „</w:t>
      </w:r>
      <w:proofErr w:type="gramEnd"/>
      <w:r w:rsidR="004D092A" w:rsidRPr="004D092A">
        <w:rPr>
          <w:szCs w:val="24"/>
          <w:u w:val="single"/>
          <w:lang w:val="bg-BG"/>
        </w:rPr>
        <w:t xml:space="preserve">Реконструкция на улица „Христо Ботев“ в гр. Чепеларе, община Чепеларе“ пред Държавен Фонд „Земеделие“ – Разплащателна агенция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="004D092A" w:rsidRPr="004D092A">
        <w:rPr>
          <w:szCs w:val="24"/>
          <w:u w:val="single"/>
          <w:lang w:val="bg-BG"/>
        </w:rPr>
        <w:t>подмярка</w:t>
      </w:r>
      <w:proofErr w:type="spellEnd"/>
      <w:r w:rsidR="004D092A" w:rsidRPr="004D092A">
        <w:rPr>
          <w:szCs w:val="24"/>
          <w:u w:val="single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ПРСР 2014 – 2020 г.</w:t>
      </w:r>
    </w:p>
    <w:p w:rsidR="00AD6F49" w:rsidRDefault="00AD6F49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E25D20" w:rsidRDefault="002D649F" w:rsidP="00E25D2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</w:t>
      </w:r>
      <w:r w:rsidR="00607D5F" w:rsidRPr="00607D5F">
        <w:rPr>
          <w:sz w:val="24"/>
          <w:szCs w:val="24"/>
        </w:rPr>
        <w:t xml:space="preserve"> </w:t>
      </w:r>
      <w:r w:rsidR="00607D5F">
        <w:rPr>
          <w:sz w:val="24"/>
          <w:szCs w:val="24"/>
        </w:rPr>
        <w:t>и екология, Постоянната комисия по туризъм, проекти и инвестиции</w:t>
      </w:r>
      <w:r w:rsidR="00DC1FE5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4D092A" w:rsidRPr="004D092A">
        <w:rPr>
          <w:sz w:val="24"/>
          <w:szCs w:val="24"/>
        </w:rPr>
        <w:t>чл.21, ал.1,т.8 и т.23 от ЗМСМА във връзка с чл. 27, ал.4 и ал.5 от ЗМСМА</w:t>
      </w:r>
    </w:p>
    <w:p w:rsidR="004D092A" w:rsidRPr="00607D5F" w:rsidRDefault="004D092A" w:rsidP="00E25D20">
      <w:pPr>
        <w:pStyle w:val="BodyTextIndent"/>
        <w:tabs>
          <w:tab w:val="left" w:pos="1134"/>
          <w:tab w:val="left" w:pos="9720"/>
        </w:tabs>
        <w:ind w:firstLine="709"/>
        <w:rPr>
          <w:b/>
          <w:sz w:val="16"/>
          <w:szCs w:val="16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4D092A" w:rsidRPr="004D092A" w:rsidRDefault="00E25D20" w:rsidP="004D092A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="004D092A" w:rsidRPr="004D092A">
        <w:rPr>
          <w:szCs w:val="24"/>
          <w:lang w:val="bg-BG"/>
        </w:rPr>
        <w:t>1.</w:t>
      </w:r>
      <w:r w:rsidR="004D092A" w:rsidRPr="004D092A">
        <w:rPr>
          <w:szCs w:val="24"/>
          <w:lang w:val="bg-BG"/>
        </w:rPr>
        <w:tab/>
      </w:r>
      <w:r w:rsidR="004D092A">
        <w:rPr>
          <w:szCs w:val="24"/>
          <w:lang w:val="bg-BG"/>
        </w:rPr>
        <w:t>Общински съвет- Чепеларе д</w:t>
      </w:r>
      <w:r w:rsidR="004D092A" w:rsidRPr="004D092A">
        <w:rPr>
          <w:szCs w:val="24"/>
          <w:lang w:val="bg-BG"/>
        </w:rPr>
        <w:t xml:space="preserve">ава съгласие на община Чепеларе да кандидатства с проектно предложение „Реконструкция на улица „Христо Ботев“ в гр. Чепеларе, община Чепеларе“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="004D092A" w:rsidRPr="004D092A">
        <w:rPr>
          <w:szCs w:val="24"/>
          <w:lang w:val="bg-BG"/>
        </w:rPr>
        <w:t>подмярка</w:t>
      </w:r>
      <w:proofErr w:type="spellEnd"/>
      <w:r w:rsidR="004D092A" w:rsidRPr="004D092A">
        <w:rPr>
          <w:szCs w:val="24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ПРСР 2014 – 2020 г.</w:t>
      </w:r>
    </w:p>
    <w:p w:rsidR="00E25D20" w:rsidRDefault="004D092A" w:rsidP="004D092A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 w:rsidRPr="004D092A">
        <w:rPr>
          <w:szCs w:val="24"/>
          <w:lang w:val="bg-BG"/>
        </w:rPr>
        <w:t>2.</w:t>
      </w:r>
      <w:r w:rsidRPr="004D092A">
        <w:t xml:space="preserve"> </w:t>
      </w:r>
      <w:r w:rsidRPr="004D092A">
        <w:rPr>
          <w:szCs w:val="24"/>
          <w:lang w:val="bg-BG"/>
        </w:rPr>
        <w:t>Общински съвет</w:t>
      </w:r>
      <w:r>
        <w:rPr>
          <w:szCs w:val="24"/>
          <w:lang w:val="bg-BG"/>
        </w:rPr>
        <w:t>-</w:t>
      </w:r>
      <w:r w:rsidRPr="004D092A">
        <w:rPr>
          <w:szCs w:val="24"/>
          <w:lang w:val="bg-BG"/>
        </w:rPr>
        <w:t xml:space="preserve"> Че</w:t>
      </w:r>
      <w:r>
        <w:rPr>
          <w:szCs w:val="24"/>
          <w:lang w:val="bg-BG"/>
        </w:rPr>
        <w:t>пеларе у</w:t>
      </w:r>
      <w:r w:rsidRPr="004D092A">
        <w:rPr>
          <w:szCs w:val="24"/>
          <w:lang w:val="bg-BG"/>
        </w:rPr>
        <w:t>пълномощава кмета на община Чепеларе да подготви документацията по кандидатстване пред Държавен Фонд „Земеделие“ - Разплащателна агенция.</w:t>
      </w:r>
    </w:p>
    <w:p w:rsidR="004D092A" w:rsidRDefault="004D092A" w:rsidP="00AD6F49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FB6BA1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FB6BA1">
        <w:rPr>
          <w:szCs w:val="24"/>
          <w:lang w:val="en-US"/>
        </w:rPr>
        <w:t>3</w:t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Ангел Николов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Анета Пашалиева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Румен </w:t>
      </w:r>
      <w:proofErr w:type="spellStart"/>
      <w:r>
        <w:rPr>
          <w:szCs w:val="24"/>
          <w:lang w:val="bg-BG"/>
        </w:rPr>
        <w:t>Стрински</w:t>
      </w:r>
      <w:proofErr w:type="spellEnd"/>
      <w:r>
        <w:rPr>
          <w:szCs w:val="24"/>
          <w:lang w:val="bg-BG"/>
        </w:rPr>
        <w:t xml:space="preserve"> – „ЗА“</w:t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Слава </w:t>
      </w:r>
      <w:proofErr w:type="spellStart"/>
      <w:r>
        <w:rPr>
          <w:szCs w:val="24"/>
          <w:lang w:val="bg-BG"/>
        </w:rPr>
        <w:t>Пепеланова</w:t>
      </w:r>
      <w:proofErr w:type="spellEnd"/>
      <w:r>
        <w:rPr>
          <w:szCs w:val="24"/>
          <w:lang w:val="bg-BG"/>
        </w:rPr>
        <w:t xml:space="preserve"> – „ЗА“</w:t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Гинка Хаджиева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Станислав Сливов – „ЗА“</w:t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Стефан </w:t>
      </w:r>
      <w:proofErr w:type="spellStart"/>
      <w:r>
        <w:rPr>
          <w:szCs w:val="24"/>
          <w:lang w:val="bg-BG"/>
        </w:rPr>
        <w:t>Кондилов</w:t>
      </w:r>
      <w:proofErr w:type="spellEnd"/>
      <w:r>
        <w:rPr>
          <w:szCs w:val="24"/>
          <w:lang w:val="bg-BG"/>
        </w:rPr>
        <w:t xml:space="preserve"> – „ЗА“</w:t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Стоян Андреев – „ЗА</w:t>
      </w:r>
      <w:bookmarkStart w:id="0" w:name="_GoBack"/>
      <w:bookmarkEnd w:id="0"/>
      <w:r>
        <w:rPr>
          <w:szCs w:val="24"/>
          <w:lang w:val="bg-BG"/>
        </w:rPr>
        <w:t>“</w:t>
      </w:r>
    </w:p>
    <w:p w:rsidR="00FB6BA1" w:rsidRDefault="00FB6BA1" w:rsidP="00FB6B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Лина Иванова – „ЗА“</w:t>
      </w:r>
      <w:r>
        <w:rPr>
          <w:szCs w:val="24"/>
          <w:lang w:val="bg-BG"/>
        </w:rPr>
        <w:tab/>
      </w:r>
    </w:p>
    <w:p w:rsidR="002E5BCE" w:rsidRPr="00FB6BA1" w:rsidRDefault="002E5BCE" w:rsidP="00471BD1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FB6BA1">
        <w:rPr>
          <w:szCs w:val="24"/>
          <w:lang w:val="en-US"/>
        </w:rPr>
        <w:t>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AD6F49" w:rsidRDefault="00AD6F49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607D5F">
        <w:rPr>
          <w:szCs w:val="24"/>
          <w:lang w:val="bg-BG"/>
        </w:rPr>
        <w:t xml:space="preserve">        </w:t>
      </w:r>
      <w:r w:rsidRPr="003F76CA">
        <w:rPr>
          <w:szCs w:val="24"/>
          <w:lang w:val="bg-BG"/>
        </w:rPr>
        <w:t>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    </w:t>
      </w:r>
      <w:r w:rsidRPr="003F76CA">
        <w:rPr>
          <w:szCs w:val="24"/>
          <w:lang w:val="bg-BG"/>
        </w:rPr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113BE5" w:rsidRDefault="002D649F" w:rsidP="00471BD1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="00607D5F">
        <w:rPr>
          <w:szCs w:val="24"/>
          <w:lang w:val="bg-BG"/>
        </w:rPr>
        <w:t xml:space="preserve">     </w:t>
      </w:r>
      <w:r w:rsidRPr="003F76CA">
        <w:rPr>
          <w:szCs w:val="24"/>
          <w:lang w:val="bg-BG"/>
        </w:rPr>
        <w:t>/</w:t>
      </w:r>
      <w:r w:rsidR="00456BBB">
        <w:rPr>
          <w:szCs w:val="24"/>
          <w:lang w:val="bg-BG"/>
        </w:rPr>
        <w:t>СЛАВА ПЕПЕЛАНОВ</w:t>
      </w:r>
      <w:r w:rsidR="00607D5F">
        <w:rPr>
          <w:szCs w:val="24"/>
          <w:lang w:val="bg-BG"/>
        </w:rPr>
        <w:t>А/</w:t>
      </w:r>
    </w:p>
    <w:sectPr w:rsidR="00113BE5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4D092A"/>
    <w:rsid w:val="005E1F3D"/>
    <w:rsid w:val="00607D5F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E25D20"/>
    <w:rsid w:val="00F42298"/>
    <w:rsid w:val="00FB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2022-10-28T05:52:00Z</cp:lastPrinted>
  <dcterms:created xsi:type="dcterms:W3CDTF">2022-09-19T08:39:00Z</dcterms:created>
  <dcterms:modified xsi:type="dcterms:W3CDTF">2022-10-28T05:52:00Z</dcterms:modified>
</cp:coreProperties>
</file>