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Default="002D649F" w:rsidP="002D649F">
      <w:pPr>
        <w:jc w:val="center"/>
        <w:rPr>
          <w:sz w:val="28"/>
          <w:lang w:val="bg-BG"/>
        </w:rPr>
      </w:pPr>
    </w:p>
    <w:p w:rsidR="00FD36FB" w:rsidRDefault="00FD36FB" w:rsidP="002D649F">
      <w:pPr>
        <w:jc w:val="center"/>
        <w:rPr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3F1C55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en-US"/>
        </w:rPr>
        <w:t xml:space="preserve">No </w:t>
      </w:r>
      <w:r w:rsidR="005E1F3D">
        <w:rPr>
          <w:b/>
          <w:sz w:val="28"/>
          <w:lang w:val="bg-BG"/>
        </w:rPr>
        <w:t>4</w:t>
      </w:r>
      <w:r w:rsidR="007A2F06">
        <w:rPr>
          <w:b/>
          <w:sz w:val="28"/>
          <w:lang w:val="bg-BG"/>
        </w:rPr>
        <w:t>3</w:t>
      </w:r>
      <w:r w:rsidR="00CC3DAC">
        <w:rPr>
          <w:b/>
          <w:sz w:val="28"/>
          <w:lang w:val="bg-BG"/>
        </w:rPr>
        <w:t>5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02509F" w:rsidRDefault="0002509F" w:rsidP="002D649F">
      <w:pPr>
        <w:jc w:val="both"/>
        <w:rPr>
          <w:szCs w:val="24"/>
          <w:lang w:val="en-US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Взето с Протокол № </w:t>
      </w:r>
      <w:r w:rsidR="005E1F3D">
        <w:rPr>
          <w:szCs w:val="24"/>
          <w:lang w:val="bg-BG"/>
        </w:rPr>
        <w:t>41</w:t>
      </w:r>
      <w:r w:rsidRPr="003F76CA">
        <w:rPr>
          <w:szCs w:val="24"/>
          <w:lang w:val="bg-BG"/>
        </w:rPr>
        <w:t xml:space="preserve"> от заседание на Общински съвет – Чепеларе, проведено на </w:t>
      </w:r>
      <w:r w:rsidR="005E1F3D">
        <w:rPr>
          <w:szCs w:val="24"/>
          <w:lang w:val="bg-BG"/>
        </w:rPr>
        <w:t>30</w:t>
      </w:r>
      <w:r w:rsidRPr="003F76CA">
        <w:rPr>
          <w:szCs w:val="24"/>
          <w:lang w:val="bg-BG"/>
        </w:rPr>
        <w:t>.</w:t>
      </w:r>
      <w:r>
        <w:rPr>
          <w:szCs w:val="24"/>
          <w:lang w:val="en-US"/>
        </w:rPr>
        <w:t>0</w:t>
      </w:r>
      <w:r w:rsidR="005E1F3D">
        <w:rPr>
          <w:szCs w:val="24"/>
          <w:lang w:val="bg-BG"/>
        </w:rPr>
        <w:t>6</w:t>
      </w:r>
      <w:r w:rsidRPr="003F76CA">
        <w:rPr>
          <w:szCs w:val="24"/>
          <w:lang w:val="bg-BG"/>
        </w:rPr>
        <w:t>.20</w:t>
      </w:r>
      <w:r>
        <w:rPr>
          <w:szCs w:val="24"/>
          <w:lang w:val="bg-BG"/>
        </w:rPr>
        <w:t>22</w:t>
      </w:r>
      <w:r w:rsidRPr="003F76CA">
        <w:rPr>
          <w:szCs w:val="24"/>
          <w:lang w:val="bg-BG"/>
        </w:rPr>
        <w:t xml:space="preserve"> година</w:t>
      </w:r>
    </w:p>
    <w:p w:rsidR="00BE473C" w:rsidRDefault="00BE473C" w:rsidP="002D649F">
      <w:pPr>
        <w:ind w:firstLine="720"/>
        <w:jc w:val="both"/>
        <w:rPr>
          <w:szCs w:val="24"/>
          <w:lang w:val="bg-BG"/>
        </w:rPr>
      </w:pPr>
    </w:p>
    <w:p w:rsidR="0002509F" w:rsidRDefault="0002509F" w:rsidP="002D649F">
      <w:pPr>
        <w:ind w:firstLine="720"/>
        <w:jc w:val="both"/>
        <w:rPr>
          <w:szCs w:val="24"/>
          <w:lang w:val="bg-BG"/>
        </w:rPr>
      </w:pPr>
    </w:p>
    <w:p w:rsidR="00BE473C" w:rsidRDefault="002D649F" w:rsidP="00DC1FE5">
      <w:pPr>
        <w:pStyle w:val="BodyText"/>
        <w:spacing w:after="0"/>
        <w:ind w:firstLine="709"/>
        <w:jc w:val="both"/>
        <w:rPr>
          <w:szCs w:val="24"/>
          <w:u w:val="single"/>
          <w:lang w:val="bg-BG"/>
        </w:rPr>
      </w:pPr>
      <w:r w:rsidRPr="00FD36FB">
        <w:rPr>
          <w:b/>
          <w:szCs w:val="24"/>
          <w:u w:val="single"/>
        </w:rPr>
        <w:t>ОТНОСНО</w:t>
      </w:r>
      <w:r w:rsidRPr="00FD36FB">
        <w:rPr>
          <w:b/>
          <w:szCs w:val="24"/>
          <w:u w:val="single"/>
          <w:lang w:val="bg-BG"/>
        </w:rPr>
        <w:t>:</w:t>
      </w:r>
      <w:r w:rsidRPr="00DE7FA6">
        <w:rPr>
          <w:b/>
          <w:szCs w:val="24"/>
          <w:u w:val="single"/>
          <w:lang w:val="bg-BG"/>
        </w:rPr>
        <w:t xml:space="preserve"> </w:t>
      </w:r>
      <w:r w:rsidR="0002509F" w:rsidRPr="0002509F">
        <w:rPr>
          <w:szCs w:val="24"/>
          <w:u w:val="single"/>
          <w:lang w:val="bg-BG"/>
        </w:rPr>
        <w:t xml:space="preserve">Приемане на Правилник за устройство и дейността </w:t>
      </w:r>
      <w:r w:rsidR="00CC3DAC" w:rsidRPr="0002509F">
        <w:rPr>
          <w:szCs w:val="24"/>
          <w:u w:val="single"/>
          <w:lang w:val="bg-BG"/>
        </w:rPr>
        <w:t>на Съвет</w:t>
      </w:r>
      <w:r w:rsidR="0002509F" w:rsidRPr="0002509F">
        <w:rPr>
          <w:szCs w:val="24"/>
          <w:u w:val="single"/>
          <w:lang w:val="bg-BG"/>
        </w:rPr>
        <w:t xml:space="preserve"> по въпросите на социалните услуги</w:t>
      </w:r>
    </w:p>
    <w:p w:rsidR="0002509F" w:rsidRDefault="0002509F" w:rsidP="00DC1FE5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02509F" w:rsidRDefault="0002509F" w:rsidP="00DC1FE5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B65D50" w:rsidRDefault="002D649F" w:rsidP="00B65D50">
      <w:pPr>
        <w:pStyle w:val="BodyTextIndent"/>
        <w:tabs>
          <w:tab w:val="left" w:pos="1134"/>
          <w:tab w:val="left" w:pos="9720"/>
        </w:tabs>
        <w:ind w:firstLine="709"/>
        <w:rPr>
          <w:sz w:val="24"/>
          <w:szCs w:val="24"/>
        </w:rPr>
      </w:pPr>
      <w:r w:rsidRPr="00BF0D7D">
        <w:rPr>
          <w:sz w:val="24"/>
          <w:szCs w:val="24"/>
        </w:rPr>
        <w:t xml:space="preserve">Общински съвет – Чепеларе след като изслуша предложението на Кмета на Общината, </w:t>
      </w:r>
      <w:r w:rsidR="00CD1956">
        <w:rPr>
          <w:sz w:val="24"/>
          <w:szCs w:val="24"/>
        </w:rPr>
        <w:t xml:space="preserve">Постоянната комисия по </w:t>
      </w:r>
      <w:r w:rsidR="0002509F">
        <w:rPr>
          <w:sz w:val="24"/>
          <w:szCs w:val="24"/>
        </w:rPr>
        <w:t xml:space="preserve">социални дейности, здравеопазване, жалби на населението, предотвратяване и установяване конфликт на интереси </w:t>
      </w:r>
      <w:r>
        <w:rPr>
          <w:sz w:val="24"/>
          <w:szCs w:val="24"/>
        </w:rPr>
        <w:t xml:space="preserve"> </w:t>
      </w:r>
      <w:r w:rsidRPr="00BF0D7D">
        <w:rPr>
          <w:sz w:val="24"/>
          <w:szCs w:val="24"/>
        </w:rPr>
        <w:t xml:space="preserve">и след станалите разисквания на </w:t>
      </w:r>
      <w:r w:rsidR="0002509F" w:rsidRPr="0002509F">
        <w:rPr>
          <w:sz w:val="24"/>
          <w:szCs w:val="24"/>
        </w:rPr>
        <w:t>основание чл. 21, ал.1,т. 23 и ал. 2  от ЗМСМА, във връзка с чл. 27, ал. 2, от Закон за социалните услуги</w:t>
      </w:r>
    </w:p>
    <w:p w:rsidR="0002509F" w:rsidRDefault="0002509F" w:rsidP="00B65D50">
      <w:pPr>
        <w:pStyle w:val="BodyTextIndent"/>
        <w:tabs>
          <w:tab w:val="left" w:pos="1134"/>
          <w:tab w:val="left" w:pos="9720"/>
        </w:tabs>
        <w:ind w:firstLine="709"/>
        <w:rPr>
          <w:sz w:val="24"/>
          <w:szCs w:val="24"/>
        </w:rPr>
      </w:pPr>
    </w:p>
    <w:p w:rsidR="0002509F" w:rsidRDefault="0002509F" w:rsidP="00B65D50">
      <w:pPr>
        <w:pStyle w:val="BodyTextIndent"/>
        <w:tabs>
          <w:tab w:val="left" w:pos="1134"/>
          <w:tab w:val="left" w:pos="9720"/>
        </w:tabs>
        <w:ind w:firstLine="709"/>
        <w:rPr>
          <w:sz w:val="24"/>
          <w:szCs w:val="24"/>
        </w:rPr>
      </w:pPr>
    </w:p>
    <w:p w:rsidR="002D649F" w:rsidRDefault="002D649F" w:rsidP="00B65D50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b/>
          <w:sz w:val="24"/>
          <w:szCs w:val="24"/>
        </w:rPr>
      </w:pPr>
      <w:r w:rsidRPr="00DC1FE5">
        <w:rPr>
          <w:b/>
          <w:sz w:val="24"/>
          <w:szCs w:val="24"/>
        </w:rPr>
        <w:t>Р   Е   Ш   И:</w:t>
      </w:r>
    </w:p>
    <w:p w:rsidR="005E1F3D" w:rsidRDefault="005E1F3D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4"/>
          <w:szCs w:val="24"/>
        </w:rPr>
      </w:pPr>
    </w:p>
    <w:p w:rsidR="0002509F" w:rsidRPr="00DC1FE5" w:rsidRDefault="0002509F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4"/>
          <w:szCs w:val="24"/>
        </w:rPr>
      </w:pPr>
    </w:p>
    <w:p w:rsidR="0002509F" w:rsidRDefault="00BE473C" w:rsidP="0002509F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proofErr w:type="spellStart"/>
      <w:r w:rsidRPr="005E1F3D">
        <w:rPr>
          <w:szCs w:val="24"/>
        </w:rPr>
        <w:t>Общински</w:t>
      </w:r>
      <w:proofErr w:type="spellEnd"/>
      <w:r w:rsidRPr="005E1F3D">
        <w:rPr>
          <w:szCs w:val="24"/>
        </w:rPr>
        <w:t xml:space="preserve"> съвет – </w:t>
      </w:r>
      <w:proofErr w:type="spellStart"/>
      <w:r w:rsidRPr="005E1F3D">
        <w:rPr>
          <w:szCs w:val="24"/>
        </w:rPr>
        <w:t>Чепеларе</w:t>
      </w:r>
      <w:proofErr w:type="spellEnd"/>
      <w:r w:rsidR="0002509F">
        <w:rPr>
          <w:szCs w:val="24"/>
          <w:lang w:val="bg-BG"/>
        </w:rPr>
        <w:t xml:space="preserve"> п</w:t>
      </w:r>
      <w:r w:rsidR="0002509F" w:rsidRPr="0002509F">
        <w:rPr>
          <w:szCs w:val="24"/>
          <w:lang w:val="bg-BG"/>
        </w:rPr>
        <w:t xml:space="preserve">риема Правилник за устройство и дейността на Съвета по въпросите на социалните услуги в Община Чепеларе </w:t>
      </w:r>
    </w:p>
    <w:p w:rsidR="0002509F" w:rsidRDefault="0002509F" w:rsidP="0002509F">
      <w:pPr>
        <w:tabs>
          <w:tab w:val="left" w:pos="709"/>
        </w:tabs>
        <w:jc w:val="both"/>
        <w:rPr>
          <w:szCs w:val="24"/>
          <w:lang w:val="bg-BG"/>
        </w:rPr>
      </w:pPr>
    </w:p>
    <w:p w:rsidR="0002509F" w:rsidRDefault="0002509F" w:rsidP="0002509F">
      <w:pPr>
        <w:tabs>
          <w:tab w:val="left" w:pos="709"/>
        </w:tabs>
        <w:jc w:val="both"/>
        <w:rPr>
          <w:szCs w:val="24"/>
          <w:lang w:val="bg-BG"/>
        </w:rPr>
      </w:pPr>
    </w:p>
    <w:p w:rsidR="0002509F" w:rsidRDefault="0002509F" w:rsidP="0002509F">
      <w:pPr>
        <w:tabs>
          <w:tab w:val="left" w:pos="709"/>
        </w:tabs>
        <w:jc w:val="both"/>
        <w:rPr>
          <w:szCs w:val="24"/>
          <w:lang w:val="bg-BG"/>
        </w:rPr>
      </w:pPr>
    </w:p>
    <w:p w:rsidR="0002509F" w:rsidRDefault="0002509F" w:rsidP="0002509F">
      <w:pPr>
        <w:tabs>
          <w:tab w:val="left" w:pos="709"/>
        </w:tabs>
        <w:jc w:val="both"/>
        <w:rPr>
          <w:szCs w:val="24"/>
          <w:lang w:val="bg-BG"/>
        </w:rPr>
      </w:pPr>
    </w:p>
    <w:p w:rsidR="007049E5" w:rsidRPr="007049E5" w:rsidRDefault="007049E5" w:rsidP="007049E5">
      <w:pPr>
        <w:jc w:val="both"/>
        <w:rPr>
          <w:szCs w:val="24"/>
          <w:lang w:val="bg-BG"/>
        </w:rPr>
      </w:pPr>
      <w:r w:rsidRPr="007049E5">
        <w:rPr>
          <w:szCs w:val="24"/>
          <w:lang w:val="bg-BG"/>
        </w:rPr>
        <w:t>Общ брой на общинските съветници: 13</w:t>
      </w:r>
    </w:p>
    <w:p w:rsidR="007049E5" w:rsidRPr="007049E5" w:rsidRDefault="007049E5" w:rsidP="007049E5">
      <w:pPr>
        <w:jc w:val="both"/>
        <w:rPr>
          <w:szCs w:val="24"/>
          <w:lang w:val="bg-BG"/>
        </w:rPr>
      </w:pPr>
      <w:r w:rsidRPr="007049E5">
        <w:rPr>
          <w:szCs w:val="24"/>
          <w:lang w:val="bg-BG"/>
        </w:rPr>
        <w:t>Гласували: 11</w:t>
      </w:r>
    </w:p>
    <w:p w:rsidR="007049E5" w:rsidRPr="007049E5" w:rsidRDefault="007049E5" w:rsidP="007049E5">
      <w:pPr>
        <w:jc w:val="both"/>
        <w:rPr>
          <w:szCs w:val="24"/>
          <w:lang w:val="bg-BG"/>
        </w:rPr>
      </w:pPr>
    </w:p>
    <w:p w:rsidR="007049E5" w:rsidRPr="007049E5" w:rsidRDefault="007049E5" w:rsidP="007049E5">
      <w:pPr>
        <w:jc w:val="both"/>
        <w:rPr>
          <w:szCs w:val="24"/>
          <w:lang w:val="bg-BG"/>
        </w:rPr>
      </w:pPr>
      <w:r w:rsidRPr="007049E5">
        <w:rPr>
          <w:szCs w:val="24"/>
          <w:lang w:val="bg-BG"/>
        </w:rPr>
        <w:t xml:space="preserve">Ангел Николов – „ЗА“ </w:t>
      </w:r>
      <w:r w:rsidRPr="007049E5">
        <w:rPr>
          <w:szCs w:val="24"/>
          <w:lang w:val="bg-BG"/>
        </w:rPr>
        <w:tab/>
      </w:r>
      <w:r w:rsidRPr="007049E5">
        <w:rPr>
          <w:szCs w:val="24"/>
          <w:lang w:val="bg-BG"/>
        </w:rPr>
        <w:tab/>
      </w:r>
      <w:r w:rsidRPr="007049E5">
        <w:rPr>
          <w:szCs w:val="24"/>
          <w:lang w:val="bg-BG"/>
        </w:rPr>
        <w:tab/>
        <w:t xml:space="preserve">Росица </w:t>
      </w:r>
      <w:proofErr w:type="spellStart"/>
      <w:r w:rsidRPr="007049E5">
        <w:rPr>
          <w:szCs w:val="24"/>
          <w:lang w:val="bg-BG"/>
        </w:rPr>
        <w:t>Черпокова</w:t>
      </w:r>
      <w:proofErr w:type="spellEnd"/>
      <w:r w:rsidRPr="007049E5">
        <w:rPr>
          <w:szCs w:val="24"/>
          <w:lang w:val="bg-BG"/>
        </w:rPr>
        <w:t xml:space="preserve"> – „ЗА“</w:t>
      </w:r>
      <w:r w:rsidRPr="007049E5">
        <w:rPr>
          <w:szCs w:val="24"/>
          <w:lang w:val="bg-BG"/>
        </w:rPr>
        <w:tab/>
      </w:r>
    </w:p>
    <w:p w:rsidR="007049E5" w:rsidRPr="007049E5" w:rsidRDefault="007049E5" w:rsidP="007049E5">
      <w:pPr>
        <w:jc w:val="both"/>
        <w:rPr>
          <w:szCs w:val="24"/>
          <w:lang w:val="bg-BG"/>
        </w:rPr>
      </w:pPr>
      <w:r w:rsidRPr="007049E5">
        <w:rPr>
          <w:szCs w:val="24"/>
          <w:lang w:val="bg-BG"/>
        </w:rPr>
        <w:t>Анета Пашалиева – „ЗА“</w:t>
      </w:r>
      <w:r w:rsidRPr="007049E5">
        <w:rPr>
          <w:szCs w:val="24"/>
          <w:lang w:val="bg-BG"/>
        </w:rPr>
        <w:tab/>
      </w:r>
      <w:r w:rsidRPr="007049E5">
        <w:rPr>
          <w:szCs w:val="24"/>
          <w:lang w:val="bg-BG"/>
        </w:rPr>
        <w:tab/>
      </w:r>
      <w:r w:rsidRPr="007049E5">
        <w:rPr>
          <w:szCs w:val="24"/>
          <w:lang w:val="bg-BG"/>
        </w:rPr>
        <w:tab/>
        <w:t xml:space="preserve">Слава </w:t>
      </w:r>
      <w:proofErr w:type="spellStart"/>
      <w:r w:rsidRPr="007049E5">
        <w:rPr>
          <w:szCs w:val="24"/>
          <w:lang w:val="bg-BG"/>
        </w:rPr>
        <w:t>Пепеланова</w:t>
      </w:r>
      <w:proofErr w:type="spellEnd"/>
      <w:r w:rsidRPr="007049E5">
        <w:rPr>
          <w:szCs w:val="24"/>
          <w:lang w:val="bg-BG"/>
        </w:rPr>
        <w:t xml:space="preserve"> – „ЗА“</w:t>
      </w:r>
    </w:p>
    <w:p w:rsidR="007049E5" w:rsidRPr="007049E5" w:rsidRDefault="007049E5" w:rsidP="007049E5">
      <w:pPr>
        <w:jc w:val="both"/>
        <w:rPr>
          <w:szCs w:val="24"/>
          <w:lang w:val="bg-BG"/>
        </w:rPr>
      </w:pPr>
      <w:r w:rsidRPr="007049E5">
        <w:rPr>
          <w:szCs w:val="24"/>
          <w:lang w:val="bg-BG"/>
        </w:rPr>
        <w:t xml:space="preserve">Гинка Хаджиева – „ЗА“ </w:t>
      </w:r>
      <w:r w:rsidRPr="007049E5">
        <w:rPr>
          <w:szCs w:val="24"/>
          <w:lang w:val="bg-BG"/>
        </w:rPr>
        <w:tab/>
      </w:r>
      <w:r w:rsidRPr="007049E5">
        <w:rPr>
          <w:szCs w:val="24"/>
          <w:lang w:val="bg-BG"/>
        </w:rPr>
        <w:tab/>
      </w:r>
      <w:r w:rsidRPr="007049E5">
        <w:rPr>
          <w:szCs w:val="24"/>
          <w:lang w:val="bg-BG"/>
        </w:rPr>
        <w:tab/>
        <w:t>Станислав Сливов – „ЗА“</w:t>
      </w:r>
    </w:p>
    <w:p w:rsidR="007049E5" w:rsidRPr="007049E5" w:rsidRDefault="007049E5" w:rsidP="007049E5">
      <w:pPr>
        <w:jc w:val="both"/>
        <w:rPr>
          <w:szCs w:val="24"/>
          <w:lang w:val="bg-BG"/>
        </w:rPr>
      </w:pPr>
      <w:r w:rsidRPr="007049E5">
        <w:rPr>
          <w:szCs w:val="24"/>
          <w:lang w:val="bg-BG"/>
        </w:rPr>
        <w:t>Екатерина Петрова – „ЗА“</w:t>
      </w:r>
      <w:r w:rsidRPr="007049E5">
        <w:rPr>
          <w:szCs w:val="24"/>
          <w:lang w:val="bg-BG"/>
        </w:rPr>
        <w:tab/>
      </w:r>
      <w:r w:rsidRPr="007049E5">
        <w:rPr>
          <w:szCs w:val="24"/>
          <w:lang w:val="bg-BG"/>
        </w:rPr>
        <w:tab/>
      </w:r>
      <w:r w:rsidRPr="007049E5">
        <w:rPr>
          <w:szCs w:val="24"/>
          <w:lang w:val="bg-BG"/>
        </w:rPr>
        <w:tab/>
        <w:t xml:space="preserve">Стефан </w:t>
      </w:r>
      <w:proofErr w:type="spellStart"/>
      <w:r w:rsidRPr="007049E5">
        <w:rPr>
          <w:szCs w:val="24"/>
          <w:lang w:val="bg-BG"/>
        </w:rPr>
        <w:t>Кондилов</w:t>
      </w:r>
      <w:proofErr w:type="spellEnd"/>
      <w:r w:rsidRPr="007049E5">
        <w:rPr>
          <w:szCs w:val="24"/>
          <w:lang w:val="bg-BG"/>
        </w:rPr>
        <w:t xml:space="preserve"> – „ЗА“</w:t>
      </w:r>
    </w:p>
    <w:p w:rsidR="007049E5" w:rsidRPr="007049E5" w:rsidRDefault="007049E5" w:rsidP="007049E5">
      <w:pPr>
        <w:jc w:val="both"/>
        <w:rPr>
          <w:szCs w:val="24"/>
          <w:lang w:val="bg-BG"/>
        </w:rPr>
      </w:pPr>
      <w:r w:rsidRPr="007049E5">
        <w:rPr>
          <w:szCs w:val="24"/>
          <w:lang w:val="bg-BG"/>
        </w:rPr>
        <w:t xml:space="preserve">Елена </w:t>
      </w:r>
      <w:proofErr w:type="spellStart"/>
      <w:r w:rsidRPr="007049E5">
        <w:rPr>
          <w:szCs w:val="24"/>
          <w:lang w:val="bg-BG"/>
        </w:rPr>
        <w:t>Лапавичева</w:t>
      </w:r>
      <w:proofErr w:type="spellEnd"/>
      <w:r w:rsidRPr="007049E5">
        <w:rPr>
          <w:szCs w:val="24"/>
          <w:lang w:val="bg-BG"/>
        </w:rPr>
        <w:t xml:space="preserve"> – „ЗА“</w:t>
      </w:r>
      <w:r w:rsidRPr="007049E5">
        <w:rPr>
          <w:szCs w:val="24"/>
          <w:lang w:val="bg-BG"/>
        </w:rPr>
        <w:tab/>
      </w:r>
      <w:r w:rsidRPr="007049E5">
        <w:rPr>
          <w:szCs w:val="24"/>
          <w:lang w:val="bg-BG"/>
        </w:rPr>
        <w:tab/>
      </w:r>
      <w:r w:rsidRPr="007049E5">
        <w:rPr>
          <w:szCs w:val="24"/>
          <w:lang w:val="bg-BG"/>
        </w:rPr>
        <w:tab/>
        <w:t>Стоян Андреев – „ЗА“</w:t>
      </w:r>
    </w:p>
    <w:p w:rsidR="007049E5" w:rsidRPr="007049E5" w:rsidRDefault="007049E5" w:rsidP="007049E5">
      <w:pPr>
        <w:jc w:val="both"/>
        <w:rPr>
          <w:szCs w:val="24"/>
          <w:lang w:val="bg-BG"/>
        </w:rPr>
      </w:pPr>
      <w:r w:rsidRPr="007049E5">
        <w:rPr>
          <w:szCs w:val="24"/>
          <w:lang w:val="bg-BG"/>
        </w:rPr>
        <w:t>Лина Иванова – „ЗА“</w:t>
      </w:r>
      <w:r w:rsidRPr="007049E5">
        <w:rPr>
          <w:szCs w:val="24"/>
          <w:lang w:val="bg-BG"/>
        </w:rPr>
        <w:tab/>
      </w:r>
      <w:r w:rsidRPr="007049E5">
        <w:rPr>
          <w:szCs w:val="24"/>
          <w:lang w:val="bg-BG"/>
        </w:rPr>
        <w:tab/>
      </w:r>
      <w:r w:rsidRPr="007049E5">
        <w:rPr>
          <w:szCs w:val="24"/>
          <w:lang w:val="bg-BG"/>
        </w:rPr>
        <w:tab/>
      </w:r>
    </w:p>
    <w:p w:rsidR="007049E5" w:rsidRPr="007049E5" w:rsidRDefault="007049E5" w:rsidP="007049E5">
      <w:pPr>
        <w:jc w:val="both"/>
        <w:rPr>
          <w:szCs w:val="24"/>
          <w:lang w:val="bg-BG"/>
        </w:rPr>
      </w:pPr>
    </w:p>
    <w:p w:rsidR="007049E5" w:rsidRPr="007049E5" w:rsidRDefault="007049E5" w:rsidP="007049E5">
      <w:pPr>
        <w:jc w:val="both"/>
        <w:rPr>
          <w:szCs w:val="24"/>
          <w:lang w:val="bg-BG"/>
        </w:rPr>
      </w:pPr>
      <w:r w:rsidRPr="007049E5">
        <w:rPr>
          <w:szCs w:val="24"/>
          <w:lang w:val="bg-BG"/>
        </w:rPr>
        <w:t>“ЗА” 11</w:t>
      </w:r>
    </w:p>
    <w:p w:rsidR="007049E5" w:rsidRPr="007049E5" w:rsidRDefault="007049E5" w:rsidP="007049E5">
      <w:pPr>
        <w:jc w:val="both"/>
        <w:rPr>
          <w:szCs w:val="24"/>
          <w:lang w:val="bg-BG"/>
        </w:rPr>
      </w:pPr>
      <w:r w:rsidRPr="007049E5">
        <w:rPr>
          <w:szCs w:val="24"/>
          <w:lang w:val="bg-BG"/>
        </w:rPr>
        <w:t>“ПРОТИВ” 0</w:t>
      </w:r>
    </w:p>
    <w:p w:rsidR="00B65D50" w:rsidRDefault="007049E5" w:rsidP="007049E5">
      <w:pPr>
        <w:jc w:val="both"/>
        <w:rPr>
          <w:szCs w:val="24"/>
          <w:lang w:val="bg-BG"/>
        </w:rPr>
      </w:pPr>
      <w:r w:rsidRPr="007049E5">
        <w:rPr>
          <w:szCs w:val="24"/>
          <w:lang w:val="bg-BG"/>
        </w:rPr>
        <w:t>“ВЪЗДЪРЖАЛ СЕ” 0</w:t>
      </w:r>
    </w:p>
    <w:p w:rsidR="0002509F" w:rsidRDefault="0002509F" w:rsidP="002E5BCE">
      <w:pPr>
        <w:jc w:val="both"/>
        <w:rPr>
          <w:szCs w:val="24"/>
          <w:lang w:val="bg-BG"/>
        </w:rPr>
      </w:pPr>
    </w:p>
    <w:p w:rsidR="0002509F" w:rsidRDefault="0002509F" w:rsidP="002E5BCE">
      <w:pPr>
        <w:jc w:val="both"/>
        <w:rPr>
          <w:szCs w:val="24"/>
          <w:lang w:val="bg-BG"/>
        </w:rPr>
      </w:pPr>
    </w:p>
    <w:p w:rsidR="007049E5" w:rsidRDefault="007049E5" w:rsidP="002E5BCE">
      <w:pPr>
        <w:jc w:val="both"/>
        <w:rPr>
          <w:szCs w:val="24"/>
          <w:lang w:val="bg-BG"/>
        </w:rPr>
      </w:pPr>
    </w:p>
    <w:p w:rsidR="0002509F" w:rsidRDefault="0002509F" w:rsidP="002E5BCE">
      <w:pPr>
        <w:jc w:val="both"/>
        <w:rPr>
          <w:szCs w:val="24"/>
          <w:lang w:val="bg-BG"/>
        </w:rPr>
      </w:pPr>
    </w:p>
    <w:p w:rsidR="002D649F" w:rsidRPr="003F76CA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ПРЕДСЕДАТЕЛ НА</w:t>
      </w:r>
      <w:r w:rsidRPr="003F76CA">
        <w:rPr>
          <w:szCs w:val="24"/>
          <w:lang w:val="en-US"/>
        </w:rPr>
        <w:t xml:space="preserve"> </w:t>
      </w:r>
      <w:r w:rsidRPr="003F76CA">
        <w:rPr>
          <w:szCs w:val="24"/>
          <w:lang w:val="bg-BG"/>
        </w:rPr>
        <w:t>ОБЩИНСКИ</w:t>
      </w:r>
    </w:p>
    <w:p w:rsidR="002D649F" w:rsidRPr="003F76CA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СЕКРЕТАР: ……………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СЪВЕТ - Ч Е П Е Л А Р Е: ……</w:t>
      </w:r>
      <w:r>
        <w:rPr>
          <w:szCs w:val="24"/>
          <w:lang w:val="bg-BG"/>
        </w:rPr>
        <w:t>……….</w:t>
      </w:r>
      <w:r w:rsidRPr="003F76CA">
        <w:rPr>
          <w:szCs w:val="24"/>
          <w:lang w:val="bg-BG"/>
        </w:rPr>
        <w:t>……...</w:t>
      </w:r>
    </w:p>
    <w:p w:rsidR="0008174D" w:rsidRDefault="002D649F" w:rsidP="005E1F3D">
      <w:pPr>
        <w:jc w:val="both"/>
        <w:rPr>
          <w:szCs w:val="24"/>
          <w:lang w:val="en-US"/>
        </w:rPr>
      </w:pPr>
      <w:r w:rsidRPr="003F76CA">
        <w:rPr>
          <w:szCs w:val="24"/>
          <w:lang w:val="bg-BG"/>
        </w:rPr>
        <w:tab/>
        <w:t>/СИЛВИЯ БЕЛЕВА/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/</w:t>
      </w:r>
      <w:r w:rsidR="00456BBB">
        <w:rPr>
          <w:szCs w:val="24"/>
          <w:lang w:val="bg-BG"/>
        </w:rPr>
        <w:t>СЛАВА ПЕПЕЛАНОВ</w:t>
      </w:r>
      <w:r w:rsidR="00456BBB">
        <w:rPr>
          <w:szCs w:val="24"/>
          <w:lang w:val="en-US"/>
        </w:rPr>
        <w:t>A/</w:t>
      </w:r>
    </w:p>
    <w:p w:rsidR="00C338E4" w:rsidRDefault="00C338E4" w:rsidP="005E1F3D">
      <w:pPr>
        <w:jc w:val="both"/>
        <w:rPr>
          <w:szCs w:val="24"/>
          <w:lang w:val="en-US"/>
        </w:rPr>
      </w:pPr>
    </w:p>
    <w:p w:rsidR="00C338E4" w:rsidRDefault="00C338E4" w:rsidP="005E1F3D">
      <w:pPr>
        <w:jc w:val="both"/>
        <w:rPr>
          <w:szCs w:val="24"/>
          <w:lang w:val="en-US"/>
        </w:rPr>
      </w:pPr>
    </w:p>
    <w:p w:rsidR="00C338E4" w:rsidRDefault="00C338E4" w:rsidP="005E1F3D">
      <w:pPr>
        <w:jc w:val="both"/>
        <w:rPr>
          <w:szCs w:val="24"/>
          <w:lang w:val="en-US"/>
        </w:rPr>
      </w:pPr>
    </w:p>
    <w:p w:rsidR="00C338E4" w:rsidRDefault="00C338E4" w:rsidP="005E1F3D">
      <w:pPr>
        <w:jc w:val="both"/>
        <w:rPr>
          <w:szCs w:val="24"/>
          <w:lang w:val="en-US"/>
        </w:rPr>
      </w:pPr>
    </w:p>
    <w:p w:rsidR="00C338E4" w:rsidRDefault="00C338E4" w:rsidP="00C338E4">
      <w:pPr>
        <w:pStyle w:val="Title"/>
        <w:tabs>
          <w:tab w:val="center" w:pos="4520"/>
        </w:tabs>
        <w:jc w:val="right"/>
        <w:rPr>
          <w:sz w:val="24"/>
          <w:szCs w:val="24"/>
        </w:rPr>
      </w:pPr>
      <w:r>
        <w:rPr>
          <w:noProof/>
          <w:sz w:val="44"/>
        </w:rPr>
        <w:lastRenderedPageBreak/>
        <w:drawing>
          <wp:anchor distT="0" distB="0" distL="114300" distR="114300" simplePos="0" relativeHeight="251659264" behindDoc="1" locked="0" layoutInCell="0" allowOverlap="1">
            <wp:simplePos x="0" y="0"/>
            <wp:positionH relativeFrom="column">
              <wp:posOffset>87630</wp:posOffset>
            </wp:positionH>
            <wp:positionV relativeFrom="paragraph">
              <wp:posOffset>8890</wp:posOffset>
            </wp:positionV>
            <wp:extent cx="822960" cy="967740"/>
            <wp:effectExtent l="0" t="0" r="0" b="3810"/>
            <wp:wrapTight wrapText="bothSides">
              <wp:wrapPolygon edited="0">
                <wp:start x="0" y="0"/>
                <wp:lineTo x="0" y="21260"/>
                <wp:lineTo x="21000" y="21260"/>
                <wp:lineTo x="21000" y="0"/>
                <wp:lineTo x="0" y="0"/>
              </wp:wrapPolygon>
            </wp:wrapTight>
            <wp:docPr id="2" name="Picture 2" descr="o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967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n-US"/>
        </w:rPr>
        <w:t xml:space="preserve">           </w:t>
      </w:r>
    </w:p>
    <w:p w:rsidR="00C338E4" w:rsidRPr="00C338E4" w:rsidRDefault="00C338E4" w:rsidP="00C338E4">
      <w:pPr>
        <w:pStyle w:val="Title"/>
        <w:tabs>
          <w:tab w:val="center" w:pos="4520"/>
        </w:tabs>
        <w:rPr>
          <w:b/>
          <w:sz w:val="40"/>
          <w:szCs w:val="40"/>
          <w:u w:val="none"/>
        </w:rPr>
      </w:pPr>
      <w:r w:rsidRPr="00C338E4">
        <w:rPr>
          <w:b/>
          <w:sz w:val="40"/>
          <w:szCs w:val="40"/>
          <w:u w:val="none"/>
        </w:rPr>
        <w:t>О Б Щ И Н А     Ч Е П Е Л А Р Е</w:t>
      </w:r>
    </w:p>
    <w:p w:rsidR="00C338E4" w:rsidRDefault="00C338E4" w:rsidP="00C338E4">
      <w:pPr>
        <w:ind w:firstLine="720"/>
        <w:jc w:val="center"/>
        <w:rPr>
          <w:sz w:val="20"/>
          <w:lang w:val="bg-BG"/>
        </w:rPr>
      </w:pPr>
      <w:r>
        <w:rPr>
          <w:noProof/>
          <w:lang w:val="bg-BG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1011555</wp:posOffset>
                </wp:positionH>
                <wp:positionV relativeFrom="paragraph">
                  <wp:posOffset>52070</wp:posOffset>
                </wp:positionV>
                <wp:extent cx="4800600" cy="0"/>
                <wp:effectExtent l="43815" t="44450" r="41910" b="4127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0600" cy="0"/>
                        </a:xfrm>
                        <a:prstGeom prst="line">
                          <a:avLst/>
                        </a:prstGeom>
                        <a:noFill/>
                        <a:ln w="76200" cmpd="tri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168007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9.65pt,4.1pt" to="457.6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" strokeweight="6pt">
                <v:stroke linestyle="thickBetweenThin"/>
              </v:line>
            </w:pict>
          </mc:Fallback>
        </mc:AlternateContent>
      </w:r>
    </w:p>
    <w:p w:rsidR="00C338E4" w:rsidRDefault="00C338E4" w:rsidP="00C338E4">
      <w:pPr>
        <w:pStyle w:val="BodyTextIndent"/>
        <w:ind w:firstLine="0"/>
        <w:rPr>
          <w:i/>
          <w:sz w:val="32"/>
          <w:szCs w:val="32"/>
        </w:rPr>
      </w:pPr>
    </w:p>
    <w:p w:rsidR="00C338E4" w:rsidRDefault="00C338E4" w:rsidP="00C338E4">
      <w:pPr>
        <w:pStyle w:val="BodyTextIndent"/>
        <w:ind w:firstLine="0"/>
        <w:rPr>
          <w:i/>
          <w:sz w:val="32"/>
          <w:szCs w:val="32"/>
        </w:rPr>
      </w:pPr>
      <w:bookmarkStart w:id="0" w:name="_GoBack"/>
      <w:bookmarkEnd w:id="0"/>
    </w:p>
    <w:p w:rsidR="00C338E4" w:rsidRDefault="00C338E4" w:rsidP="00C338E4">
      <w:pPr>
        <w:pStyle w:val="BodyTextIndent"/>
        <w:ind w:firstLine="0"/>
        <w:jc w:val="right"/>
        <w:rPr>
          <w:i/>
          <w:sz w:val="32"/>
          <w:szCs w:val="32"/>
        </w:rPr>
      </w:pPr>
    </w:p>
    <w:p w:rsidR="00C338E4" w:rsidRDefault="00C338E4" w:rsidP="00C338E4">
      <w:pPr>
        <w:tabs>
          <w:tab w:val="center" w:pos="4160"/>
          <w:tab w:val="left" w:pos="6675"/>
        </w:tabs>
        <w:jc w:val="center"/>
        <w:rPr>
          <w:rFonts w:eastAsia="Calibri"/>
          <w:b/>
          <w:sz w:val="40"/>
          <w:szCs w:val="40"/>
          <w:lang w:val="bg-BG" w:eastAsia="en-US"/>
        </w:rPr>
      </w:pPr>
      <w:r>
        <w:rPr>
          <w:rFonts w:eastAsia="Calibri"/>
          <w:b/>
          <w:sz w:val="40"/>
          <w:szCs w:val="40"/>
          <w:lang w:val="bg-BG" w:eastAsia="en-US"/>
        </w:rPr>
        <w:t>ПРАВИЛНИК</w:t>
      </w:r>
    </w:p>
    <w:p w:rsidR="00C338E4" w:rsidRDefault="00C338E4" w:rsidP="00C338E4">
      <w:pPr>
        <w:jc w:val="center"/>
        <w:rPr>
          <w:rFonts w:eastAsia="Calibri"/>
          <w:b/>
          <w:szCs w:val="24"/>
          <w:lang w:val="bg-BG" w:eastAsia="en-US"/>
        </w:rPr>
      </w:pPr>
    </w:p>
    <w:p w:rsidR="00C338E4" w:rsidRDefault="00C338E4" w:rsidP="00C338E4">
      <w:pPr>
        <w:jc w:val="center"/>
        <w:rPr>
          <w:rFonts w:eastAsia="Calibri"/>
          <w:szCs w:val="24"/>
          <w:lang w:val="bg-BG" w:eastAsia="en-US"/>
        </w:rPr>
      </w:pPr>
      <w:r>
        <w:rPr>
          <w:rFonts w:eastAsia="Calibri"/>
          <w:szCs w:val="24"/>
          <w:lang w:val="bg-BG" w:eastAsia="en-US"/>
        </w:rPr>
        <w:t xml:space="preserve">ЗА УСТОРЙСТВОТО И ДЕЙНОСТТА НА СЪВЕТА ПО ВЪПРОСИТЕ НА СОЦИАЛНИТЕ УСЛУГИ В ОБЩИНА </w:t>
      </w:r>
      <w:r>
        <w:rPr>
          <w:rFonts w:eastAsia="Calibri"/>
          <w:szCs w:val="24"/>
          <w:lang w:val="en-US" w:eastAsia="en-US"/>
        </w:rPr>
        <w:t>ЧЕПЕЛАРЕ</w:t>
      </w:r>
    </w:p>
    <w:p w:rsidR="00C338E4" w:rsidRDefault="00C338E4" w:rsidP="00C338E4">
      <w:pPr>
        <w:spacing w:line="600" w:lineRule="auto"/>
        <w:jc w:val="both"/>
        <w:rPr>
          <w:i/>
          <w:color w:val="000000"/>
          <w:szCs w:val="24"/>
          <w:lang w:val="bg-BG"/>
        </w:rPr>
      </w:pPr>
      <w:r>
        <w:rPr>
          <w:i/>
          <w:color w:val="000000"/>
          <w:szCs w:val="24"/>
          <w:lang w:val="bg-BG"/>
        </w:rPr>
        <w:t xml:space="preserve"> </w:t>
      </w:r>
    </w:p>
    <w:p w:rsidR="00C338E4" w:rsidRDefault="00C338E4" w:rsidP="00C338E4">
      <w:pPr>
        <w:spacing w:line="600" w:lineRule="auto"/>
        <w:jc w:val="both"/>
        <w:rPr>
          <w:color w:val="000000"/>
          <w:szCs w:val="24"/>
          <w:lang w:val="bg-BG"/>
        </w:rPr>
      </w:pPr>
    </w:p>
    <w:p w:rsidR="00C338E4" w:rsidRDefault="00C338E4" w:rsidP="00C338E4">
      <w:pPr>
        <w:rPr>
          <w:b/>
          <w:color w:val="000000"/>
          <w:sz w:val="26"/>
          <w:szCs w:val="26"/>
          <w:lang w:val="bg-BG"/>
        </w:rPr>
      </w:pPr>
      <w:r>
        <w:rPr>
          <w:b/>
          <w:color w:val="000000"/>
          <w:sz w:val="26"/>
          <w:szCs w:val="26"/>
          <w:lang w:val="bg-BG"/>
        </w:rPr>
        <w:t xml:space="preserve">Раздел </w:t>
      </w:r>
      <w:r>
        <w:rPr>
          <w:b/>
          <w:color w:val="000000"/>
          <w:sz w:val="26"/>
          <w:szCs w:val="26"/>
          <w:lang w:val="en-US"/>
        </w:rPr>
        <w:t>I</w:t>
      </w:r>
      <w:r>
        <w:rPr>
          <w:b/>
          <w:color w:val="000000"/>
          <w:sz w:val="26"/>
          <w:szCs w:val="26"/>
          <w:lang w:val="bg-BG"/>
        </w:rPr>
        <w:t>. Общи разпоредби</w:t>
      </w:r>
    </w:p>
    <w:p w:rsidR="00C338E4" w:rsidRDefault="00C338E4" w:rsidP="00C338E4">
      <w:pPr>
        <w:jc w:val="both"/>
        <w:rPr>
          <w:b/>
          <w:color w:val="000000"/>
          <w:szCs w:val="24"/>
          <w:lang w:val="bg-BG"/>
        </w:rPr>
      </w:pPr>
    </w:p>
    <w:p w:rsidR="00C338E4" w:rsidRDefault="00C338E4" w:rsidP="00C338E4">
      <w:pPr>
        <w:numPr>
          <w:ilvl w:val="0"/>
          <w:numId w:val="3"/>
        </w:numPr>
        <w:spacing w:after="200" w:line="276" w:lineRule="auto"/>
        <w:ind w:left="0" w:firstLine="993"/>
        <w:jc w:val="both"/>
        <w:rPr>
          <w:color w:val="000000"/>
          <w:szCs w:val="24"/>
          <w:lang w:val="bg-BG"/>
        </w:rPr>
      </w:pPr>
      <w:r>
        <w:rPr>
          <w:color w:val="000000"/>
          <w:szCs w:val="24"/>
          <w:lang w:val="bg-BG"/>
        </w:rPr>
        <w:t>Този Правилник урежда устройството, организацията и дейността, съставът, правата и отговорностите на Съвета по въпросите на социалните услуги в Община Чепеларе.</w:t>
      </w:r>
    </w:p>
    <w:p w:rsidR="00C338E4" w:rsidRDefault="00C338E4" w:rsidP="00C338E4">
      <w:pPr>
        <w:numPr>
          <w:ilvl w:val="0"/>
          <w:numId w:val="3"/>
        </w:numPr>
        <w:spacing w:after="200" w:line="276" w:lineRule="auto"/>
        <w:ind w:left="0" w:firstLine="993"/>
        <w:jc w:val="both"/>
        <w:rPr>
          <w:color w:val="000000"/>
          <w:szCs w:val="24"/>
          <w:lang w:val="bg-BG"/>
        </w:rPr>
      </w:pPr>
      <w:r>
        <w:rPr>
          <w:color w:val="000000"/>
          <w:szCs w:val="24"/>
          <w:lang w:val="bg-BG"/>
        </w:rPr>
        <w:t>Съветът по въпросите на социалните услуги се създава с решение на Общински съвет – Чепеларе №389/31.03.2022г. на основание чл. 21, ал. 1, т. 1 от ЗМСМА и във връзка с чл. 26 и чл. 27 от Закона за социалните услуги.</w:t>
      </w:r>
    </w:p>
    <w:p w:rsidR="00C338E4" w:rsidRDefault="00C338E4" w:rsidP="00C338E4">
      <w:pPr>
        <w:numPr>
          <w:ilvl w:val="0"/>
          <w:numId w:val="3"/>
        </w:numPr>
        <w:spacing w:after="200" w:line="276" w:lineRule="auto"/>
        <w:ind w:left="0" w:firstLine="993"/>
        <w:jc w:val="both"/>
        <w:rPr>
          <w:color w:val="000000"/>
          <w:szCs w:val="24"/>
          <w:lang w:val="bg-BG"/>
        </w:rPr>
      </w:pPr>
      <w:r>
        <w:rPr>
          <w:color w:val="000000"/>
          <w:szCs w:val="24"/>
          <w:lang w:val="bg-BG"/>
        </w:rPr>
        <w:t>Съвета е консултативен орган към Община Чепеларе и:</w:t>
      </w:r>
    </w:p>
    <w:p w:rsidR="00C338E4" w:rsidRDefault="00C338E4" w:rsidP="00C338E4">
      <w:pPr>
        <w:numPr>
          <w:ilvl w:val="0"/>
          <w:numId w:val="4"/>
        </w:numPr>
        <w:spacing w:after="200" w:line="276" w:lineRule="auto"/>
        <w:ind w:left="0" w:firstLine="1276"/>
        <w:jc w:val="both"/>
        <w:textAlignment w:val="center"/>
        <w:rPr>
          <w:color w:val="000000"/>
          <w:szCs w:val="24"/>
          <w:lang w:val="bg-BG"/>
        </w:rPr>
      </w:pPr>
      <w:r>
        <w:rPr>
          <w:color w:val="000000"/>
          <w:szCs w:val="24"/>
          <w:lang w:val="bg-BG"/>
        </w:rPr>
        <w:t xml:space="preserve">подпомага извършването на анализ на потребностите от социални услуги на общинско ниво и анализ на състоянието и ефективността на социалните услуги, които се предоставят на територията на общината; </w:t>
      </w:r>
    </w:p>
    <w:p w:rsidR="00C338E4" w:rsidRDefault="00C338E4" w:rsidP="00C338E4">
      <w:pPr>
        <w:numPr>
          <w:ilvl w:val="0"/>
          <w:numId w:val="4"/>
        </w:numPr>
        <w:spacing w:after="200" w:line="276" w:lineRule="auto"/>
        <w:ind w:left="0" w:firstLine="1276"/>
        <w:jc w:val="both"/>
        <w:textAlignment w:val="center"/>
        <w:rPr>
          <w:color w:val="000000"/>
          <w:szCs w:val="24"/>
          <w:lang w:val="bg-BG"/>
        </w:rPr>
      </w:pPr>
      <w:r>
        <w:rPr>
          <w:color w:val="000000"/>
          <w:szCs w:val="24"/>
          <w:lang w:val="bg-BG"/>
        </w:rPr>
        <w:t xml:space="preserve">да разработва предложения за подобряване на качеството и ефективността на социалните услуги, които се предоставят на територията на общината; </w:t>
      </w:r>
    </w:p>
    <w:p w:rsidR="00C338E4" w:rsidRDefault="00C338E4" w:rsidP="00C338E4">
      <w:pPr>
        <w:numPr>
          <w:ilvl w:val="0"/>
          <w:numId w:val="4"/>
        </w:numPr>
        <w:spacing w:after="200" w:line="276" w:lineRule="auto"/>
        <w:ind w:left="0" w:firstLine="1276"/>
        <w:jc w:val="both"/>
        <w:textAlignment w:val="center"/>
        <w:rPr>
          <w:color w:val="000000"/>
          <w:szCs w:val="24"/>
          <w:lang w:val="bg-BG"/>
        </w:rPr>
      </w:pPr>
      <w:r>
        <w:rPr>
          <w:color w:val="000000"/>
          <w:szCs w:val="24"/>
          <w:lang w:val="bg-BG"/>
        </w:rPr>
        <w:t>да изпълнява и други функции, възложени от Общинския съвет.</w:t>
      </w:r>
    </w:p>
    <w:p w:rsidR="00C338E4" w:rsidRDefault="00C338E4" w:rsidP="00C338E4">
      <w:pPr>
        <w:numPr>
          <w:ilvl w:val="0"/>
          <w:numId w:val="3"/>
        </w:numPr>
        <w:spacing w:after="200" w:line="276" w:lineRule="auto"/>
        <w:ind w:left="0" w:firstLine="993"/>
        <w:jc w:val="both"/>
        <w:rPr>
          <w:color w:val="000000"/>
          <w:szCs w:val="24"/>
          <w:lang w:val="bg-BG"/>
        </w:rPr>
      </w:pPr>
      <w:r>
        <w:rPr>
          <w:color w:val="000000"/>
          <w:szCs w:val="24"/>
          <w:lang w:val="bg-BG"/>
        </w:rPr>
        <w:t>При осъществяване на своята дейност Съветът по въпросите на социалните услуги се ръководи от принципите на:</w:t>
      </w:r>
    </w:p>
    <w:p w:rsidR="00C338E4" w:rsidRDefault="00C338E4" w:rsidP="00C338E4">
      <w:pPr>
        <w:numPr>
          <w:ilvl w:val="0"/>
          <w:numId w:val="4"/>
        </w:numPr>
        <w:spacing w:after="200" w:line="276" w:lineRule="auto"/>
        <w:ind w:left="0" w:firstLine="1188"/>
        <w:jc w:val="both"/>
        <w:rPr>
          <w:color w:val="000000"/>
          <w:szCs w:val="24"/>
          <w:lang w:val="bg-BG"/>
        </w:rPr>
      </w:pPr>
      <w:r>
        <w:rPr>
          <w:color w:val="000000"/>
          <w:szCs w:val="24"/>
          <w:lang w:val="bg-BG"/>
        </w:rPr>
        <w:t xml:space="preserve">Равнопоставеност на своите </w:t>
      </w:r>
      <w:proofErr w:type="spellStart"/>
      <w:r>
        <w:rPr>
          <w:color w:val="000000"/>
          <w:szCs w:val="24"/>
          <w:lang w:val="bg-BG"/>
        </w:rPr>
        <w:t>членова</w:t>
      </w:r>
      <w:proofErr w:type="spellEnd"/>
    </w:p>
    <w:p w:rsidR="00C338E4" w:rsidRDefault="00C338E4" w:rsidP="00C338E4">
      <w:pPr>
        <w:numPr>
          <w:ilvl w:val="0"/>
          <w:numId w:val="4"/>
        </w:numPr>
        <w:spacing w:after="200" w:line="276" w:lineRule="auto"/>
        <w:ind w:left="0" w:firstLine="1188"/>
        <w:jc w:val="both"/>
        <w:rPr>
          <w:color w:val="000000"/>
          <w:szCs w:val="24"/>
          <w:lang w:val="bg-BG"/>
        </w:rPr>
      </w:pPr>
      <w:r>
        <w:rPr>
          <w:color w:val="000000"/>
          <w:szCs w:val="24"/>
          <w:lang w:val="bg-BG"/>
        </w:rPr>
        <w:t>Отговорност при вземането на решения</w:t>
      </w:r>
    </w:p>
    <w:p w:rsidR="00C338E4" w:rsidRDefault="00C338E4" w:rsidP="00C338E4">
      <w:pPr>
        <w:numPr>
          <w:ilvl w:val="0"/>
          <w:numId w:val="4"/>
        </w:numPr>
        <w:spacing w:after="200" w:line="276" w:lineRule="auto"/>
        <w:ind w:left="0" w:firstLine="1188"/>
        <w:jc w:val="both"/>
        <w:rPr>
          <w:color w:val="000000"/>
          <w:szCs w:val="24"/>
          <w:lang w:val="bg-BG"/>
        </w:rPr>
      </w:pPr>
      <w:r>
        <w:rPr>
          <w:color w:val="000000"/>
          <w:szCs w:val="24"/>
          <w:lang w:val="bg-BG"/>
        </w:rPr>
        <w:t>Прозрачност на дейността.</w:t>
      </w:r>
    </w:p>
    <w:p w:rsidR="00C338E4" w:rsidRDefault="00C338E4" w:rsidP="00C338E4">
      <w:pPr>
        <w:autoSpaceDE w:val="0"/>
        <w:autoSpaceDN w:val="0"/>
        <w:adjustRightInd w:val="0"/>
        <w:jc w:val="both"/>
        <w:rPr>
          <w:rFonts w:eastAsia="Calibri"/>
          <w:color w:val="000000"/>
          <w:szCs w:val="24"/>
          <w:lang w:val="bg-BG"/>
        </w:rPr>
      </w:pPr>
    </w:p>
    <w:p w:rsidR="00C338E4" w:rsidRDefault="00C338E4" w:rsidP="00C338E4">
      <w:pPr>
        <w:autoSpaceDE w:val="0"/>
        <w:autoSpaceDN w:val="0"/>
        <w:adjustRightInd w:val="0"/>
        <w:rPr>
          <w:rFonts w:eastAsia="Calibri"/>
          <w:b/>
          <w:bCs/>
          <w:color w:val="000000"/>
          <w:sz w:val="26"/>
          <w:szCs w:val="26"/>
          <w:lang w:val="bg-BG"/>
        </w:rPr>
      </w:pPr>
      <w:r>
        <w:rPr>
          <w:rFonts w:eastAsia="Calibri"/>
          <w:b/>
          <w:bCs/>
          <w:color w:val="000000"/>
          <w:sz w:val="26"/>
          <w:szCs w:val="26"/>
          <w:lang w:val="bg-BG"/>
        </w:rPr>
        <w:t xml:space="preserve">Раздел II. Правила за устройството на Съвета по въпросите на социалните и услуги </w:t>
      </w:r>
    </w:p>
    <w:p w:rsidR="00C338E4" w:rsidRDefault="00C338E4" w:rsidP="00C338E4">
      <w:pPr>
        <w:autoSpaceDE w:val="0"/>
        <w:autoSpaceDN w:val="0"/>
        <w:adjustRightInd w:val="0"/>
        <w:jc w:val="both"/>
        <w:rPr>
          <w:rFonts w:eastAsia="Calibri"/>
          <w:b/>
          <w:color w:val="000000"/>
          <w:szCs w:val="24"/>
          <w:lang w:val="bg-BG"/>
        </w:rPr>
      </w:pPr>
    </w:p>
    <w:p w:rsidR="00C338E4" w:rsidRDefault="00C338E4" w:rsidP="00C338E4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ind w:left="0" w:firstLine="993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На първото свое заседание СВСУ от своя състав избира  председател и секретар.</w:t>
      </w:r>
    </w:p>
    <w:p w:rsidR="00C338E4" w:rsidRDefault="00C338E4" w:rsidP="00C338E4">
      <w:pPr>
        <w:autoSpaceDE w:val="0"/>
        <w:autoSpaceDN w:val="0"/>
        <w:adjustRightInd w:val="0"/>
        <w:ind w:firstLine="993"/>
        <w:jc w:val="both"/>
        <w:rPr>
          <w:rFonts w:eastAsia="Calibri"/>
          <w:color w:val="000000"/>
          <w:szCs w:val="24"/>
          <w:lang w:val="bg-BG"/>
        </w:rPr>
      </w:pPr>
    </w:p>
    <w:p w:rsidR="00C338E4" w:rsidRDefault="00C338E4" w:rsidP="00C338E4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ind w:left="0" w:firstLine="993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lastRenderedPageBreak/>
        <w:t>Информацията за състава на СВСУ се поставя на публично място в сградата на общината и в интернет страницата на общината.</w:t>
      </w:r>
    </w:p>
    <w:p w:rsidR="00C338E4" w:rsidRDefault="00C338E4" w:rsidP="00C338E4">
      <w:pPr>
        <w:autoSpaceDE w:val="0"/>
        <w:autoSpaceDN w:val="0"/>
        <w:adjustRightInd w:val="0"/>
        <w:jc w:val="both"/>
        <w:rPr>
          <w:rFonts w:eastAsia="Calibri"/>
          <w:color w:val="000000"/>
          <w:szCs w:val="24"/>
          <w:lang w:val="bg-BG"/>
        </w:rPr>
      </w:pPr>
    </w:p>
    <w:p w:rsidR="00C338E4" w:rsidRDefault="00C338E4" w:rsidP="00C338E4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ind w:left="0" w:firstLine="993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Председателят ръководи заседанията на СВСУ и организира текущата му дейност. При отсъствие на Председателя, неговите функции се изпълняват от секретаря.</w:t>
      </w:r>
    </w:p>
    <w:p w:rsidR="00C338E4" w:rsidRDefault="00C338E4" w:rsidP="00C338E4">
      <w:pPr>
        <w:autoSpaceDE w:val="0"/>
        <w:autoSpaceDN w:val="0"/>
        <w:adjustRightInd w:val="0"/>
        <w:ind w:firstLine="993"/>
        <w:jc w:val="both"/>
        <w:rPr>
          <w:rFonts w:eastAsia="Calibri"/>
          <w:color w:val="000000"/>
          <w:szCs w:val="24"/>
          <w:lang w:val="bg-BG"/>
        </w:rPr>
      </w:pPr>
    </w:p>
    <w:p w:rsidR="00C338E4" w:rsidRDefault="00C338E4" w:rsidP="00C338E4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ind w:left="0" w:firstLine="993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Заседанията на СВСУ се провеждат на веднъж на шест месеца, както и извънредни заседания при възникнали неотложни въпроси за решаване от неговата компетентност.</w:t>
      </w:r>
    </w:p>
    <w:p w:rsidR="00C338E4" w:rsidRDefault="00C338E4" w:rsidP="00C338E4">
      <w:pPr>
        <w:autoSpaceDE w:val="0"/>
        <w:autoSpaceDN w:val="0"/>
        <w:adjustRightInd w:val="0"/>
        <w:ind w:firstLine="993"/>
        <w:jc w:val="both"/>
        <w:rPr>
          <w:rFonts w:eastAsia="Calibri"/>
          <w:color w:val="000000"/>
          <w:szCs w:val="24"/>
          <w:lang w:val="bg-BG"/>
        </w:rPr>
      </w:pPr>
    </w:p>
    <w:p w:rsidR="00C338E4" w:rsidRDefault="00C338E4" w:rsidP="00C338E4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ind w:left="0" w:firstLine="993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Заседанията на Съвета се свикват по инициатива на Председателя, 1/3 от членовете или по искане на Общинската администрация или Общинския съвет.</w:t>
      </w:r>
    </w:p>
    <w:p w:rsidR="00C338E4" w:rsidRDefault="00C338E4" w:rsidP="00C338E4">
      <w:pPr>
        <w:autoSpaceDE w:val="0"/>
        <w:autoSpaceDN w:val="0"/>
        <w:adjustRightInd w:val="0"/>
        <w:jc w:val="both"/>
        <w:rPr>
          <w:rFonts w:eastAsia="Calibri"/>
          <w:color w:val="000000"/>
          <w:szCs w:val="24"/>
          <w:lang w:val="bg-BG"/>
        </w:rPr>
      </w:pPr>
    </w:p>
    <w:p w:rsidR="00C338E4" w:rsidRDefault="00C338E4" w:rsidP="00C338E4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ind w:left="0" w:firstLine="993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 xml:space="preserve">Свикването се извършва чрез писмена покана до членовете на СВСУ, изпратена в срок </w:t>
      </w:r>
      <w:r>
        <w:rPr>
          <w:rFonts w:eastAsia="Calibri"/>
          <w:b/>
          <w:color w:val="000000"/>
          <w:szCs w:val="24"/>
          <w:lang w:val="bg-BG"/>
        </w:rPr>
        <w:t>от 5 дни</w:t>
      </w:r>
      <w:r>
        <w:rPr>
          <w:rFonts w:eastAsia="Calibri"/>
          <w:color w:val="000000"/>
          <w:szCs w:val="24"/>
          <w:lang w:val="bg-BG"/>
        </w:rPr>
        <w:t>, преди датата на провеждане.</w:t>
      </w:r>
    </w:p>
    <w:p w:rsidR="00C338E4" w:rsidRDefault="00C338E4" w:rsidP="00C338E4">
      <w:pPr>
        <w:autoSpaceDE w:val="0"/>
        <w:autoSpaceDN w:val="0"/>
        <w:adjustRightInd w:val="0"/>
        <w:ind w:firstLine="993"/>
        <w:jc w:val="both"/>
        <w:rPr>
          <w:rFonts w:eastAsia="Calibri"/>
          <w:color w:val="000000"/>
          <w:szCs w:val="24"/>
          <w:lang w:val="bg-BG"/>
        </w:rPr>
      </w:pPr>
    </w:p>
    <w:p w:rsidR="00C338E4" w:rsidRDefault="00C338E4" w:rsidP="00C338E4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ind w:left="0" w:firstLine="993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Секретарят изготвя поканата, която съдържа дневния ред, датата, часа и мястото на провеждане на заседанието, както и информация по инициатива на кого се свиква.</w:t>
      </w:r>
    </w:p>
    <w:p w:rsidR="00C338E4" w:rsidRDefault="00C338E4" w:rsidP="00C338E4">
      <w:pPr>
        <w:autoSpaceDE w:val="0"/>
        <w:autoSpaceDN w:val="0"/>
        <w:adjustRightInd w:val="0"/>
        <w:ind w:firstLine="993"/>
        <w:jc w:val="both"/>
        <w:rPr>
          <w:rFonts w:eastAsia="Calibri"/>
          <w:color w:val="000000"/>
          <w:szCs w:val="24"/>
          <w:lang w:val="bg-BG"/>
        </w:rPr>
      </w:pPr>
    </w:p>
    <w:p w:rsidR="00C338E4" w:rsidRDefault="00C338E4" w:rsidP="00C338E4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ind w:left="0" w:firstLine="993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Всеки член на Съвета може да дава предложения за включване на въпроси в дневния ред.</w:t>
      </w:r>
    </w:p>
    <w:p w:rsidR="00C338E4" w:rsidRDefault="00C338E4" w:rsidP="00C338E4">
      <w:pPr>
        <w:autoSpaceDE w:val="0"/>
        <w:autoSpaceDN w:val="0"/>
        <w:adjustRightInd w:val="0"/>
        <w:ind w:firstLine="993"/>
        <w:jc w:val="both"/>
        <w:rPr>
          <w:rFonts w:eastAsia="Calibri"/>
          <w:color w:val="000000"/>
          <w:szCs w:val="24"/>
          <w:lang w:val="bg-BG"/>
        </w:rPr>
      </w:pPr>
    </w:p>
    <w:p w:rsidR="00C338E4" w:rsidRDefault="00C338E4" w:rsidP="00C338E4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ind w:left="0" w:firstLine="993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На заседанията се водят протоколи, всеки член на съвета полага подпис в присъствен списък.</w:t>
      </w:r>
    </w:p>
    <w:p w:rsidR="00C338E4" w:rsidRDefault="00C338E4" w:rsidP="00C338E4">
      <w:pPr>
        <w:autoSpaceDE w:val="0"/>
        <w:autoSpaceDN w:val="0"/>
        <w:adjustRightInd w:val="0"/>
        <w:ind w:firstLine="993"/>
        <w:jc w:val="both"/>
        <w:rPr>
          <w:rFonts w:eastAsia="Calibri"/>
          <w:color w:val="000000"/>
          <w:szCs w:val="24"/>
          <w:lang w:val="bg-BG"/>
        </w:rPr>
      </w:pPr>
    </w:p>
    <w:p w:rsidR="00C338E4" w:rsidRDefault="00C338E4" w:rsidP="00C338E4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ind w:left="0" w:firstLine="993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Заседанието е редовно, ако присъстват повече от половината от членовете на Съвета.</w:t>
      </w:r>
    </w:p>
    <w:p w:rsidR="00C338E4" w:rsidRDefault="00C338E4" w:rsidP="00C338E4">
      <w:pPr>
        <w:autoSpaceDE w:val="0"/>
        <w:autoSpaceDN w:val="0"/>
        <w:adjustRightInd w:val="0"/>
        <w:ind w:firstLine="993"/>
        <w:jc w:val="both"/>
        <w:rPr>
          <w:rFonts w:eastAsia="Calibri"/>
          <w:color w:val="000000"/>
          <w:szCs w:val="24"/>
          <w:lang w:val="bg-BG"/>
        </w:rPr>
      </w:pPr>
    </w:p>
    <w:p w:rsidR="00C338E4" w:rsidRDefault="00C338E4" w:rsidP="00C338E4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ind w:left="0" w:firstLine="993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Решенията се вземат с обикновено мнозинство от общия брой на членовете му.</w:t>
      </w:r>
    </w:p>
    <w:p w:rsidR="00C338E4" w:rsidRDefault="00C338E4" w:rsidP="00C338E4">
      <w:pPr>
        <w:autoSpaceDE w:val="0"/>
        <w:autoSpaceDN w:val="0"/>
        <w:adjustRightInd w:val="0"/>
        <w:ind w:left="720"/>
        <w:jc w:val="both"/>
        <w:rPr>
          <w:rFonts w:eastAsia="Calibri"/>
          <w:color w:val="000000"/>
          <w:szCs w:val="24"/>
          <w:lang w:val="bg-BG"/>
        </w:rPr>
      </w:pPr>
    </w:p>
    <w:p w:rsidR="00C338E4" w:rsidRDefault="00C338E4" w:rsidP="00C338E4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ind w:left="0" w:firstLine="993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Председателят на СВСУ има следните правомощия:</w:t>
      </w:r>
    </w:p>
    <w:p w:rsidR="00C338E4" w:rsidRDefault="00C338E4" w:rsidP="00C338E4">
      <w:pPr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ind w:left="0" w:firstLine="1134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Свиква, организира и ръководи заседанията на СВСУ, определя и отговаря за спазването на дневния ред;</w:t>
      </w:r>
    </w:p>
    <w:p w:rsidR="00C338E4" w:rsidRDefault="00C338E4" w:rsidP="00C338E4">
      <w:pPr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ind w:left="0" w:firstLine="1134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Ръководи текущата работа на Съвета и отговаря за спазването на този Правилник;</w:t>
      </w:r>
    </w:p>
    <w:p w:rsidR="00C338E4" w:rsidRDefault="00C338E4" w:rsidP="00C338E4">
      <w:pPr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ind w:left="0" w:firstLine="1134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Организира и контролира изпълнението на решенията на Съвета.</w:t>
      </w:r>
    </w:p>
    <w:p w:rsidR="00C338E4" w:rsidRDefault="00C338E4" w:rsidP="00C338E4">
      <w:pPr>
        <w:autoSpaceDE w:val="0"/>
        <w:autoSpaceDN w:val="0"/>
        <w:adjustRightInd w:val="0"/>
        <w:jc w:val="both"/>
        <w:rPr>
          <w:rFonts w:eastAsia="Calibri"/>
          <w:color w:val="000000"/>
          <w:szCs w:val="24"/>
          <w:lang w:val="bg-BG"/>
        </w:rPr>
      </w:pPr>
    </w:p>
    <w:p w:rsidR="00C338E4" w:rsidRDefault="00C338E4" w:rsidP="00C338E4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ind w:left="0" w:firstLine="993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 xml:space="preserve">Секретарят на СВСУ: </w:t>
      </w:r>
    </w:p>
    <w:p w:rsidR="00C338E4" w:rsidRDefault="00C338E4" w:rsidP="00C338E4">
      <w:pPr>
        <w:numPr>
          <w:ilvl w:val="0"/>
          <w:numId w:val="6"/>
        </w:numPr>
        <w:autoSpaceDE w:val="0"/>
        <w:autoSpaceDN w:val="0"/>
        <w:adjustRightInd w:val="0"/>
        <w:spacing w:after="200" w:line="276" w:lineRule="auto"/>
        <w:ind w:left="0" w:firstLine="1134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lastRenderedPageBreak/>
        <w:t>Информира членовете за провеждане на заседанията, представя материали по обсъжданите въпроси и координира дейността на Съвета;</w:t>
      </w:r>
    </w:p>
    <w:p w:rsidR="00C338E4" w:rsidRDefault="00C338E4" w:rsidP="00C338E4">
      <w:pPr>
        <w:numPr>
          <w:ilvl w:val="0"/>
          <w:numId w:val="6"/>
        </w:numPr>
        <w:autoSpaceDE w:val="0"/>
        <w:autoSpaceDN w:val="0"/>
        <w:adjustRightInd w:val="0"/>
        <w:spacing w:after="200" w:line="276" w:lineRule="auto"/>
        <w:ind w:left="0" w:firstLine="1134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Води протокол от заседанията на СВСУ, в който се отразяват присъстващите, точките от дневния ред, направените по тях разисквания, предложения и взетите решения;</w:t>
      </w:r>
    </w:p>
    <w:p w:rsidR="00C338E4" w:rsidRDefault="00C338E4" w:rsidP="00C338E4">
      <w:pPr>
        <w:numPr>
          <w:ilvl w:val="0"/>
          <w:numId w:val="6"/>
        </w:numPr>
        <w:autoSpaceDE w:val="0"/>
        <w:autoSpaceDN w:val="0"/>
        <w:adjustRightInd w:val="0"/>
        <w:spacing w:after="200" w:line="276" w:lineRule="auto"/>
        <w:ind w:left="0" w:firstLine="1134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Решава други въпроси от оперативен характер и изпълнява функции, възложени му от председателя;</w:t>
      </w:r>
    </w:p>
    <w:p w:rsidR="00C338E4" w:rsidRDefault="00C338E4" w:rsidP="00C338E4">
      <w:pPr>
        <w:numPr>
          <w:ilvl w:val="0"/>
          <w:numId w:val="6"/>
        </w:numPr>
        <w:autoSpaceDE w:val="0"/>
        <w:autoSpaceDN w:val="0"/>
        <w:adjustRightInd w:val="0"/>
        <w:spacing w:after="200" w:line="276" w:lineRule="auto"/>
        <w:ind w:left="0" w:firstLine="1134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Съхранява архива на СВСУ.</w:t>
      </w:r>
    </w:p>
    <w:p w:rsidR="00C338E4" w:rsidRDefault="00C338E4" w:rsidP="00C338E4">
      <w:pPr>
        <w:autoSpaceDE w:val="0"/>
        <w:autoSpaceDN w:val="0"/>
        <w:adjustRightInd w:val="0"/>
        <w:ind w:left="1080"/>
        <w:jc w:val="both"/>
        <w:rPr>
          <w:rFonts w:eastAsia="Calibri"/>
          <w:color w:val="000000"/>
          <w:szCs w:val="24"/>
          <w:lang w:val="bg-BG"/>
        </w:rPr>
      </w:pPr>
    </w:p>
    <w:p w:rsidR="00C338E4" w:rsidRDefault="00C338E4" w:rsidP="00C338E4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ind w:left="0" w:firstLine="851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Членовете на СВСУ имат право:</w:t>
      </w:r>
    </w:p>
    <w:p w:rsidR="00C338E4" w:rsidRDefault="00C338E4" w:rsidP="00C338E4">
      <w:pPr>
        <w:numPr>
          <w:ilvl w:val="0"/>
          <w:numId w:val="7"/>
        </w:numPr>
        <w:autoSpaceDE w:val="0"/>
        <w:autoSpaceDN w:val="0"/>
        <w:adjustRightInd w:val="0"/>
        <w:spacing w:after="200" w:line="276" w:lineRule="auto"/>
        <w:ind w:left="0" w:firstLine="1134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Да участват в заседанията на Съвета;</w:t>
      </w:r>
    </w:p>
    <w:p w:rsidR="00C338E4" w:rsidRDefault="00C338E4" w:rsidP="00C338E4">
      <w:pPr>
        <w:numPr>
          <w:ilvl w:val="0"/>
          <w:numId w:val="7"/>
        </w:numPr>
        <w:autoSpaceDE w:val="0"/>
        <w:autoSpaceDN w:val="0"/>
        <w:adjustRightInd w:val="0"/>
        <w:spacing w:after="200" w:line="276" w:lineRule="auto"/>
        <w:ind w:left="0" w:firstLine="1134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Да поискат свикване на заседание;</w:t>
      </w:r>
    </w:p>
    <w:p w:rsidR="00C338E4" w:rsidRDefault="00C338E4" w:rsidP="00C338E4">
      <w:pPr>
        <w:numPr>
          <w:ilvl w:val="0"/>
          <w:numId w:val="7"/>
        </w:numPr>
        <w:autoSpaceDE w:val="0"/>
        <w:autoSpaceDN w:val="0"/>
        <w:adjustRightInd w:val="0"/>
        <w:spacing w:after="200" w:line="276" w:lineRule="auto"/>
        <w:ind w:left="0" w:firstLine="1134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Да предлагат на председателя и секретаря включването на конкретни въпроси в дневния ред и разглеждането им от Съвета, както и да предлагат проекти за решения.</w:t>
      </w:r>
    </w:p>
    <w:p w:rsidR="00C338E4" w:rsidRDefault="00C338E4" w:rsidP="00C338E4">
      <w:pPr>
        <w:autoSpaceDE w:val="0"/>
        <w:autoSpaceDN w:val="0"/>
        <w:adjustRightInd w:val="0"/>
        <w:ind w:left="1080"/>
        <w:jc w:val="both"/>
        <w:rPr>
          <w:rFonts w:eastAsia="Calibri"/>
          <w:color w:val="000000"/>
          <w:szCs w:val="24"/>
          <w:lang w:val="bg-BG"/>
        </w:rPr>
      </w:pPr>
    </w:p>
    <w:p w:rsidR="00C338E4" w:rsidRDefault="00C338E4" w:rsidP="00C338E4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ind w:left="0" w:firstLine="851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Членовете на СВСУ са длъжни:</w:t>
      </w:r>
    </w:p>
    <w:p w:rsidR="00C338E4" w:rsidRDefault="00C338E4" w:rsidP="00C338E4">
      <w:pPr>
        <w:numPr>
          <w:ilvl w:val="0"/>
          <w:numId w:val="8"/>
        </w:numPr>
        <w:autoSpaceDE w:val="0"/>
        <w:autoSpaceDN w:val="0"/>
        <w:adjustRightInd w:val="0"/>
        <w:spacing w:after="200" w:line="276" w:lineRule="auto"/>
        <w:ind w:left="0" w:firstLine="1134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Да участват редовно в заседанията на СВСУ;</w:t>
      </w:r>
    </w:p>
    <w:p w:rsidR="00C338E4" w:rsidRDefault="00C338E4" w:rsidP="00C338E4">
      <w:pPr>
        <w:numPr>
          <w:ilvl w:val="0"/>
          <w:numId w:val="8"/>
        </w:numPr>
        <w:autoSpaceDE w:val="0"/>
        <w:autoSpaceDN w:val="0"/>
        <w:adjustRightInd w:val="0"/>
        <w:spacing w:after="200" w:line="276" w:lineRule="auto"/>
        <w:ind w:left="0" w:firstLine="1134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Да не разпространяват сведения и факти, които са им станали известни при изпълнение на функциите им, както и да не ги използват за свое или чуждо облагодетелстване;</w:t>
      </w:r>
    </w:p>
    <w:p w:rsidR="00C338E4" w:rsidRDefault="00C338E4" w:rsidP="00C338E4">
      <w:pPr>
        <w:numPr>
          <w:ilvl w:val="0"/>
          <w:numId w:val="8"/>
        </w:numPr>
        <w:autoSpaceDE w:val="0"/>
        <w:autoSpaceDN w:val="0"/>
        <w:adjustRightInd w:val="0"/>
        <w:spacing w:after="200" w:line="276" w:lineRule="auto"/>
        <w:ind w:left="0" w:firstLine="1134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Да не извършват действия, които биха уронили доброто име на местната власт.</w:t>
      </w:r>
    </w:p>
    <w:p w:rsidR="00C338E4" w:rsidRDefault="00C338E4" w:rsidP="00C338E4">
      <w:pPr>
        <w:jc w:val="both"/>
        <w:rPr>
          <w:rFonts w:eastAsia="Calibri"/>
          <w:szCs w:val="24"/>
          <w:lang w:val="bg-BG" w:eastAsia="en-US"/>
        </w:rPr>
      </w:pPr>
    </w:p>
    <w:p w:rsidR="00C338E4" w:rsidRDefault="00C338E4" w:rsidP="00C338E4">
      <w:pPr>
        <w:numPr>
          <w:ilvl w:val="0"/>
          <w:numId w:val="3"/>
        </w:numPr>
        <w:spacing w:after="200" w:line="276" w:lineRule="auto"/>
        <w:ind w:left="0" w:firstLine="851"/>
        <w:jc w:val="both"/>
        <w:rPr>
          <w:rFonts w:eastAsia="Calibri"/>
          <w:szCs w:val="24"/>
          <w:lang w:val="bg-BG" w:eastAsia="en-US"/>
        </w:rPr>
      </w:pPr>
      <w:r>
        <w:rPr>
          <w:rFonts w:eastAsia="Calibri"/>
          <w:szCs w:val="24"/>
          <w:lang w:val="bg-BG" w:eastAsia="en-US"/>
        </w:rPr>
        <w:t>Член на Съвета по въпросите на социалните услуги се освобождава предсрочно при:</w:t>
      </w:r>
    </w:p>
    <w:p w:rsidR="00C338E4" w:rsidRDefault="00C338E4" w:rsidP="00C338E4">
      <w:pPr>
        <w:numPr>
          <w:ilvl w:val="0"/>
          <w:numId w:val="9"/>
        </w:numPr>
        <w:autoSpaceDE w:val="0"/>
        <w:autoSpaceDN w:val="0"/>
        <w:adjustRightInd w:val="0"/>
        <w:spacing w:after="200" w:line="276" w:lineRule="auto"/>
        <w:ind w:left="0" w:firstLine="1134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Подаване на оставка пред Председателя на съвета;</w:t>
      </w:r>
    </w:p>
    <w:p w:rsidR="00C338E4" w:rsidRDefault="00C338E4" w:rsidP="00C338E4">
      <w:pPr>
        <w:numPr>
          <w:ilvl w:val="0"/>
          <w:numId w:val="9"/>
        </w:numPr>
        <w:autoSpaceDE w:val="0"/>
        <w:autoSpaceDN w:val="0"/>
        <w:adjustRightInd w:val="0"/>
        <w:spacing w:after="200" w:line="276" w:lineRule="auto"/>
        <w:ind w:left="0" w:firstLine="1134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Трайна невъзможност да изпълнява задълженията си повече от 6 месеца;</w:t>
      </w:r>
    </w:p>
    <w:p w:rsidR="00C338E4" w:rsidRDefault="00C338E4" w:rsidP="00C338E4">
      <w:pPr>
        <w:numPr>
          <w:ilvl w:val="0"/>
          <w:numId w:val="9"/>
        </w:numPr>
        <w:autoSpaceDE w:val="0"/>
        <w:autoSpaceDN w:val="0"/>
        <w:adjustRightInd w:val="0"/>
        <w:spacing w:after="200" w:line="276" w:lineRule="auto"/>
        <w:ind w:left="0" w:firstLine="1134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Напускане на заеманата длъжност, в качеството на която е избран за член на СВСУ.</w:t>
      </w:r>
    </w:p>
    <w:p w:rsidR="00C338E4" w:rsidRDefault="00C338E4" w:rsidP="00C338E4">
      <w:pPr>
        <w:numPr>
          <w:ilvl w:val="0"/>
          <w:numId w:val="9"/>
        </w:numPr>
        <w:autoSpaceDE w:val="0"/>
        <w:autoSpaceDN w:val="0"/>
        <w:adjustRightInd w:val="0"/>
        <w:spacing w:after="200" w:line="276" w:lineRule="auto"/>
        <w:ind w:left="0" w:firstLine="1134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Извършване на системни нарушения на задълженията си, съгласно приетите правила за дейността на Съвета.</w:t>
      </w:r>
    </w:p>
    <w:p w:rsidR="00C338E4" w:rsidRDefault="00C338E4" w:rsidP="00C338E4">
      <w:pPr>
        <w:numPr>
          <w:ilvl w:val="0"/>
          <w:numId w:val="9"/>
        </w:numPr>
        <w:autoSpaceDE w:val="0"/>
        <w:autoSpaceDN w:val="0"/>
        <w:adjustRightInd w:val="0"/>
        <w:spacing w:after="200" w:line="276" w:lineRule="auto"/>
        <w:ind w:left="0" w:firstLine="1134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Осъждане на лишаване от свобода с влязла в сила присъда;</w:t>
      </w:r>
    </w:p>
    <w:p w:rsidR="00C338E4" w:rsidRDefault="00C338E4" w:rsidP="00C338E4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ind w:left="0" w:firstLine="851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При прекратяване пълномощията на член на СВСУ, представител на държавна институция, общинската администрация, регионална или общинска структура, неправителствена организация или друго юридическо лице с нестопанска цел, същото предлага в едномесечен срок негов заместник.</w:t>
      </w:r>
    </w:p>
    <w:p w:rsidR="00C338E4" w:rsidRDefault="00C338E4" w:rsidP="00C338E4">
      <w:pPr>
        <w:autoSpaceDE w:val="0"/>
        <w:autoSpaceDN w:val="0"/>
        <w:adjustRightInd w:val="0"/>
        <w:ind w:firstLine="851"/>
        <w:jc w:val="both"/>
        <w:rPr>
          <w:rFonts w:eastAsia="Calibri"/>
          <w:color w:val="000000"/>
          <w:szCs w:val="24"/>
          <w:lang w:val="bg-BG"/>
        </w:rPr>
      </w:pPr>
    </w:p>
    <w:p w:rsidR="00C338E4" w:rsidRDefault="00C338E4" w:rsidP="00C338E4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ind w:left="0" w:firstLine="851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За участие в заседанията на СВСУ могат да бъдат поканени и външни експерти, които да изразяват мнение и да дават становища.</w:t>
      </w:r>
    </w:p>
    <w:p w:rsidR="00C338E4" w:rsidRDefault="00C338E4" w:rsidP="00C338E4">
      <w:pPr>
        <w:autoSpaceDE w:val="0"/>
        <w:autoSpaceDN w:val="0"/>
        <w:adjustRightInd w:val="0"/>
        <w:ind w:left="720"/>
        <w:jc w:val="both"/>
        <w:rPr>
          <w:rFonts w:eastAsia="Calibri"/>
          <w:color w:val="000000"/>
          <w:szCs w:val="24"/>
          <w:lang w:val="bg-BG"/>
        </w:rPr>
      </w:pPr>
    </w:p>
    <w:p w:rsidR="00C338E4" w:rsidRDefault="00C338E4" w:rsidP="00C338E4">
      <w:pPr>
        <w:autoSpaceDE w:val="0"/>
        <w:autoSpaceDN w:val="0"/>
        <w:adjustRightInd w:val="0"/>
        <w:rPr>
          <w:rFonts w:eastAsia="Calibri"/>
          <w:b/>
          <w:bCs/>
          <w:color w:val="000000"/>
          <w:sz w:val="26"/>
          <w:szCs w:val="26"/>
          <w:lang w:val="bg-BG"/>
        </w:rPr>
      </w:pPr>
      <w:r>
        <w:rPr>
          <w:rFonts w:eastAsia="Calibri"/>
          <w:b/>
          <w:bCs/>
          <w:color w:val="000000"/>
          <w:sz w:val="26"/>
          <w:szCs w:val="26"/>
          <w:lang w:val="bg-BG"/>
        </w:rPr>
        <w:t>Раздел ІІІ. Функции на Съвета по въпросите на социалните услуги</w:t>
      </w:r>
    </w:p>
    <w:p w:rsidR="00C338E4" w:rsidRDefault="00C338E4" w:rsidP="00C338E4">
      <w:pPr>
        <w:autoSpaceDE w:val="0"/>
        <w:autoSpaceDN w:val="0"/>
        <w:adjustRightInd w:val="0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b/>
          <w:bCs/>
          <w:color w:val="000000"/>
          <w:szCs w:val="24"/>
          <w:lang w:val="bg-BG"/>
        </w:rPr>
        <w:t xml:space="preserve"> </w:t>
      </w:r>
    </w:p>
    <w:p w:rsidR="00C338E4" w:rsidRDefault="00C338E4" w:rsidP="00C338E4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ind w:left="0" w:firstLine="851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 xml:space="preserve">Съветът по въпросите на социалните услуги съдейства за провеждане на социалната политика в общината. </w:t>
      </w:r>
    </w:p>
    <w:p w:rsidR="00C338E4" w:rsidRDefault="00C338E4" w:rsidP="00C338E4">
      <w:pPr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ind w:left="0" w:firstLine="1134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Подпомага извършването на анализ на потребностите от социални услуги на общинско ниво и анализ на състоянието и ефективността на социалните услуги, които се предоставят на територията на общината;</w:t>
      </w:r>
    </w:p>
    <w:p w:rsidR="00C338E4" w:rsidRDefault="00C338E4" w:rsidP="00C338E4">
      <w:pPr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ind w:left="0" w:firstLine="1134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Разработва предложения за подобряване на качеството и ефективността на социалните услуги, които се предоставят на територията на общината;</w:t>
      </w:r>
    </w:p>
    <w:p w:rsidR="00C338E4" w:rsidRDefault="00C338E4" w:rsidP="00C338E4">
      <w:pPr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ind w:left="0" w:firstLine="1134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СВСУ в своята дейност си взаимодейства с Общинска администрация, чрез представителите й.</w:t>
      </w:r>
    </w:p>
    <w:p w:rsidR="00C338E4" w:rsidRDefault="00C338E4" w:rsidP="00C338E4">
      <w:pPr>
        <w:autoSpaceDE w:val="0"/>
        <w:autoSpaceDN w:val="0"/>
        <w:adjustRightInd w:val="0"/>
        <w:ind w:firstLine="851"/>
        <w:jc w:val="both"/>
        <w:rPr>
          <w:rFonts w:eastAsia="Calibri"/>
          <w:color w:val="000000"/>
          <w:szCs w:val="24"/>
          <w:lang w:val="bg-BG"/>
        </w:rPr>
      </w:pPr>
    </w:p>
    <w:p w:rsidR="00C338E4" w:rsidRDefault="00C338E4" w:rsidP="00C338E4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ind w:left="0" w:firstLine="851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СВСУ обсъжда регионални стратегии, програми и проекти свързани със социалните услуги.</w:t>
      </w:r>
    </w:p>
    <w:p w:rsidR="00C338E4" w:rsidRDefault="00C338E4" w:rsidP="00C338E4">
      <w:pPr>
        <w:numPr>
          <w:ilvl w:val="0"/>
          <w:numId w:val="11"/>
        </w:numPr>
        <w:autoSpaceDE w:val="0"/>
        <w:autoSpaceDN w:val="0"/>
        <w:adjustRightInd w:val="0"/>
        <w:spacing w:after="200" w:line="276" w:lineRule="auto"/>
        <w:ind w:left="0" w:firstLine="1134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Всяка година /и при необходимост/ Съветът извършва оценка на нуждите на потребителите на социални услуги в общината.</w:t>
      </w:r>
    </w:p>
    <w:p w:rsidR="00C338E4" w:rsidRDefault="00C338E4" w:rsidP="00C338E4">
      <w:pPr>
        <w:numPr>
          <w:ilvl w:val="0"/>
          <w:numId w:val="11"/>
        </w:numPr>
        <w:autoSpaceDE w:val="0"/>
        <w:autoSpaceDN w:val="0"/>
        <w:adjustRightInd w:val="0"/>
        <w:spacing w:after="200" w:line="276" w:lineRule="auto"/>
        <w:ind w:left="0" w:firstLine="1134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В зависимост от направената оценка на нуждите, СВСУ дава предложения и участва в изготвянето на годишен план за социалните услуги, прави становища за развитие на социалните услуги и инициативи в съответствие с утвърдените критерии и стандарти.</w:t>
      </w:r>
    </w:p>
    <w:p w:rsidR="00C338E4" w:rsidRDefault="00C338E4" w:rsidP="00C338E4">
      <w:pPr>
        <w:autoSpaceDE w:val="0"/>
        <w:autoSpaceDN w:val="0"/>
        <w:adjustRightInd w:val="0"/>
        <w:ind w:firstLine="851"/>
        <w:jc w:val="both"/>
        <w:rPr>
          <w:rFonts w:eastAsia="Calibri"/>
          <w:color w:val="000000"/>
          <w:szCs w:val="24"/>
          <w:lang w:val="bg-BG"/>
        </w:rPr>
      </w:pPr>
    </w:p>
    <w:p w:rsidR="00C338E4" w:rsidRDefault="00C338E4" w:rsidP="00C338E4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ind w:firstLine="131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>СВСУ изпълнява и други функции, възложени от Общинския съвет.</w:t>
      </w:r>
    </w:p>
    <w:p w:rsidR="00C338E4" w:rsidRDefault="00C338E4" w:rsidP="00C338E4">
      <w:pPr>
        <w:autoSpaceDE w:val="0"/>
        <w:autoSpaceDN w:val="0"/>
        <w:adjustRightInd w:val="0"/>
        <w:jc w:val="both"/>
        <w:rPr>
          <w:rFonts w:eastAsia="Calibri"/>
          <w:color w:val="000000"/>
          <w:sz w:val="26"/>
          <w:szCs w:val="26"/>
          <w:lang w:val="bg-BG"/>
        </w:rPr>
      </w:pPr>
    </w:p>
    <w:p w:rsidR="00C338E4" w:rsidRDefault="00C338E4" w:rsidP="00C338E4">
      <w:pPr>
        <w:autoSpaceDE w:val="0"/>
        <w:autoSpaceDN w:val="0"/>
        <w:adjustRightInd w:val="0"/>
        <w:rPr>
          <w:rFonts w:eastAsia="Calibri"/>
          <w:b/>
          <w:bCs/>
          <w:color w:val="000000"/>
          <w:sz w:val="26"/>
          <w:szCs w:val="26"/>
          <w:lang w:val="bg-BG"/>
        </w:rPr>
      </w:pPr>
      <w:r>
        <w:rPr>
          <w:rFonts w:eastAsia="Calibri"/>
          <w:b/>
          <w:bCs/>
          <w:color w:val="000000"/>
          <w:sz w:val="26"/>
          <w:szCs w:val="26"/>
          <w:lang w:val="bg-BG"/>
        </w:rPr>
        <w:t>Раздел ІV. Процедура по постъпване на молби, сигнали, жалби, предложения и общото движение на кореспонденцията на / за СВСУ</w:t>
      </w:r>
    </w:p>
    <w:p w:rsidR="00C338E4" w:rsidRDefault="00C338E4" w:rsidP="00C338E4">
      <w:pPr>
        <w:autoSpaceDE w:val="0"/>
        <w:autoSpaceDN w:val="0"/>
        <w:adjustRightInd w:val="0"/>
        <w:jc w:val="both"/>
        <w:rPr>
          <w:rFonts w:eastAsia="Calibri"/>
          <w:color w:val="000000"/>
          <w:szCs w:val="24"/>
          <w:lang w:val="bg-BG"/>
        </w:rPr>
      </w:pPr>
    </w:p>
    <w:p w:rsidR="00C338E4" w:rsidRDefault="00C338E4" w:rsidP="00C338E4">
      <w:pPr>
        <w:numPr>
          <w:ilvl w:val="0"/>
          <w:numId w:val="3"/>
        </w:numPr>
        <w:tabs>
          <w:tab w:val="left" w:pos="993"/>
        </w:tabs>
        <w:spacing w:after="200" w:line="276" w:lineRule="auto"/>
        <w:ind w:left="0" w:firstLine="851"/>
        <w:jc w:val="both"/>
        <w:rPr>
          <w:rFonts w:eastAsia="Calibri"/>
          <w:szCs w:val="24"/>
          <w:lang w:val="bg-BG" w:eastAsia="en-US"/>
        </w:rPr>
      </w:pPr>
      <w:r>
        <w:rPr>
          <w:rFonts w:eastAsia="Calibri"/>
          <w:szCs w:val="24"/>
          <w:lang w:val="bg-BG" w:eastAsia="en-US"/>
        </w:rPr>
        <w:t xml:space="preserve">За да може успешно да осъществява своите функции, СВСУ приема молби, сигнали, жалби, предложения от граждани, от работещи в социални услуги, неправителствени организации и институции, имащи отношение към сферата на социалните услуги. </w:t>
      </w:r>
    </w:p>
    <w:p w:rsidR="00C338E4" w:rsidRDefault="00C338E4" w:rsidP="00C338E4">
      <w:pPr>
        <w:tabs>
          <w:tab w:val="left" w:pos="993"/>
        </w:tabs>
        <w:ind w:firstLine="851"/>
        <w:jc w:val="both"/>
        <w:rPr>
          <w:rFonts w:eastAsia="Calibri"/>
          <w:szCs w:val="24"/>
          <w:lang w:val="bg-BG" w:eastAsia="en-US"/>
        </w:rPr>
      </w:pPr>
    </w:p>
    <w:p w:rsidR="00C338E4" w:rsidRDefault="00C338E4" w:rsidP="00C338E4">
      <w:pPr>
        <w:numPr>
          <w:ilvl w:val="0"/>
          <w:numId w:val="3"/>
        </w:numPr>
        <w:tabs>
          <w:tab w:val="left" w:pos="993"/>
        </w:tabs>
        <w:spacing w:after="200" w:line="276" w:lineRule="auto"/>
        <w:ind w:left="0" w:firstLine="851"/>
        <w:jc w:val="both"/>
        <w:rPr>
          <w:rFonts w:eastAsia="Calibri"/>
          <w:szCs w:val="24"/>
          <w:lang w:val="bg-BG" w:eastAsia="en-US"/>
        </w:rPr>
      </w:pPr>
      <w:r>
        <w:rPr>
          <w:rFonts w:eastAsia="Calibri"/>
          <w:szCs w:val="24"/>
          <w:lang w:val="bg-BG" w:eastAsia="en-US"/>
        </w:rPr>
        <w:t>Желаещите да сезират СВСУ с определен проблем, подават своите сигнали, молби, жалби или предложения, адресирани до Съвета в деловодството на общинската администрация.</w:t>
      </w:r>
    </w:p>
    <w:p w:rsidR="00C338E4" w:rsidRDefault="00C338E4" w:rsidP="00C338E4">
      <w:pPr>
        <w:tabs>
          <w:tab w:val="left" w:pos="993"/>
        </w:tabs>
        <w:ind w:firstLine="851"/>
        <w:jc w:val="both"/>
        <w:rPr>
          <w:rFonts w:eastAsia="Calibri"/>
          <w:szCs w:val="24"/>
          <w:lang w:val="bg-BG" w:eastAsia="en-US"/>
        </w:rPr>
      </w:pPr>
    </w:p>
    <w:p w:rsidR="00C338E4" w:rsidRDefault="00C338E4" w:rsidP="00C338E4">
      <w:pPr>
        <w:numPr>
          <w:ilvl w:val="0"/>
          <w:numId w:val="3"/>
        </w:numPr>
        <w:tabs>
          <w:tab w:val="left" w:pos="993"/>
        </w:tabs>
        <w:spacing w:after="200" w:line="276" w:lineRule="auto"/>
        <w:ind w:left="0" w:firstLine="851"/>
        <w:jc w:val="both"/>
        <w:rPr>
          <w:rFonts w:eastAsia="Calibri"/>
          <w:szCs w:val="24"/>
          <w:lang w:val="bg-BG" w:eastAsia="en-US"/>
        </w:rPr>
      </w:pPr>
      <w:r>
        <w:rPr>
          <w:rFonts w:eastAsia="Calibri"/>
          <w:szCs w:val="24"/>
          <w:lang w:val="bg-BG" w:eastAsia="en-US"/>
        </w:rPr>
        <w:t>При подаване на съответната кореспонденция на подателя се издава входящ номер, а сигналът, молбата, жалбата или предложението се завеждат във входящия регистър на общинската администрация.</w:t>
      </w:r>
    </w:p>
    <w:p w:rsidR="00C338E4" w:rsidRDefault="00C338E4" w:rsidP="00C338E4">
      <w:pPr>
        <w:tabs>
          <w:tab w:val="left" w:pos="993"/>
        </w:tabs>
        <w:ind w:firstLine="851"/>
        <w:jc w:val="both"/>
        <w:rPr>
          <w:rFonts w:eastAsia="Calibri"/>
          <w:szCs w:val="24"/>
          <w:lang w:val="bg-BG" w:eastAsia="en-US"/>
        </w:rPr>
      </w:pPr>
    </w:p>
    <w:p w:rsidR="00C338E4" w:rsidRDefault="00C338E4" w:rsidP="00C338E4">
      <w:pPr>
        <w:numPr>
          <w:ilvl w:val="0"/>
          <w:numId w:val="3"/>
        </w:numPr>
        <w:tabs>
          <w:tab w:val="left" w:pos="993"/>
        </w:tabs>
        <w:spacing w:after="200" w:line="276" w:lineRule="auto"/>
        <w:ind w:left="0" w:firstLine="851"/>
        <w:jc w:val="both"/>
        <w:rPr>
          <w:rFonts w:eastAsia="Calibri"/>
          <w:szCs w:val="24"/>
          <w:lang w:val="bg-BG" w:eastAsia="en-US"/>
        </w:rPr>
      </w:pPr>
      <w:r>
        <w:rPr>
          <w:rFonts w:eastAsia="Calibri"/>
          <w:szCs w:val="24"/>
          <w:lang w:val="bg-BG" w:eastAsia="en-US"/>
        </w:rPr>
        <w:t>Постъпилата входяща поща, съответните сигнали, молби, жалби или предложения, адресирани до Съвета се доставят на председателя на Съвета.</w:t>
      </w:r>
    </w:p>
    <w:p w:rsidR="00C338E4" w:rsidRDefault="00C338E4" w:rsidP="00C338E4">
      <w:pPr>
        <w:tabs>
          <w:tab w:val="left" w:pos="993"/>
        </w:tabs>
        <w:ind w:firstLine="851"/>
        <w:jc w:val="both"/>
        <w:rPr>
          <w:rFonts w:eastAsia="Calibri"/>
          <w:szCs w:val="24"/>
          <w:lang w:val="bg-BG" w:eastAsia="en-US"/>
        </w:rPr>
      </w:pPr>
    </w:p>
    <w:p w:rsidR="00C338E4" w:rsidRDefault="00C338E4" w:rsidP="00C338E4">
      <w:pPr>
        <w:numPr>
          <w:ilvl w:val="0"/>
          <w:numId w:val="3"/>
        </w:numPr>
        <w:tabs>
          <w:tab w:val="left" w:pos="993"/>
        </w:tabs>
        <w:spacing w:after="200" w:line="276" w:lineRule="auto"/>
        <w:ind w:left="0" w:firstLine="851"/>
        <w:jc w:val="both"/>
        <w:rPr>
          <w:rFonts w:eastAsia="Calibri"/>
          <w:szCs w:val="24"/>
          <w:lang w:val="bg-BG" w:eastAsia="en-US"/>
        </w:rPr>
      </w:pPr>
      <w:r>
        <w:rPr>
          <w:rFonts w:eastAsia="Calibri"/>
          <w:szCs w:val="24"/>
          <w:lang w:val="bg-BG" w:eastAsia="en-US"/>
        </w:rPr>
        <w:t>Председателят на СВСУ е длъжен да внесе съответния сигнал, молба, жалба или предложение за разглеждане на първото заседание, следващо постъпването на кореспонденцията, като преди това събере информация от засегнатите в сигнала /жалбата/ страни.</w:t>
      </w:r>
    </w:p>
    <w:p w:rsidR="00C338E4" w:rsidRDefault="00C338E4" w:rsidP="00C338E4">
      <w:pPr>
        <w:numPr>
          <w:ilvl w:val="0"/>
          <w:numId w:val="3"/>
        </w:numPr>
        <w:spacing w:after="200" w:line="276" w:lineRule="auto"/>
        <w:ind w:left="0" w:firstLine="851"/>
        <w:jc w:val="both"/>
        <w:rPr>
          <w:rFonts w:eastAsia="Calibri"/>
          <w:szCs w:val="24"/>
          <w:lang w:val="bg-BG" w:eastAsia="en-US"/>
        </w:rPr>
      </w:pPr>
      <w:r>
        <w:rPr>
          <w:rFonts w:eastAsia="Calibri"/>
          <w:szCs w:val="24"/>
          <w:lang w:val="bg-BG" w:eastAsia="en-US"/>
        </w:rPr>
        <w:t>В случай, че се касае за пропуски или нарушения при осъществяване на дейностите в областта на социалните услуги, Съветът, чрез своя председател е длъжен да сезира съответните органи в седем дневен срок от разглеждане на въпроса. Председателят на СВСУ следва писмено да уведоми и председателя на Общинския съвет за конкретния случай.</w:t>
      </w:r>
    </w:p>
    <w:p w:rsidR="00C338E4" w:rsidRDefault="00C338E4" w:rsidP="00C338E4">
      <w:pPr>
        <w:ind w:firstLine="851"/>
        <w:jc w:val="both"/>
        <w:rPr>
          <w:rFonts w:eastAsia="Calibri"/>
          <w:szCs w:val="24"/>
          <w:lang w:val="bg-BG" w:eastAsia="en-US"/>
        </w:rPr>
      </w:pPr>
    </w:p>
    <w:p w:rsidR="00C338E4" w:rsidRDefault="00C338E4" w:rsidP="00C338E4">
      <w:pPr>
        <w:numPr>
          <w:ilvl w:val="0"/>
          <w:numId w:val="3"/>
        </w:numPr>
        <w:spacing w:after="200" w:line="276" w:lineRule="auto"/>
        <w:ind w:firstLine="131"/>
        <w:jc w:val="both"/>
        <w:rPr>
          <w:rFonts w:eastAsia="Calibri"/>
          <w:szCs w:val="24"/>
          <w:lang w:val="bg-BG" w:eastAsia="en-US"/>
        </w:rPr>
      </w:pPr>
      <w:r>
        <w:rPr>
          <w:rFonts w:eastAsia="Calibri"/>
          <w:szCs w:val="24"/>
          <w:lang w:val="bg-BG" w:eastAsia="en-US"/>
        </w:rPr>
        <w:t>СВСУ е длъжен да даде писмен отговор на постъпилата до него кореспонденция.</w:t>
      </w:r>
    </w:p>
    <w:p w:rsidR="00C338E4" w:rsidRDefault="00C338E4" w:rsidP="00C338E4">
      <w:pPr>
        <w:tabs>
          <w:tab w:val="left" w:pos="1134"/>
          <w:tab w:val="left" w:pos="1276"/>
          <w:tab w:val="left" w:pos="1418"/>
        </w:tabs>
        <w:ind w:firstLine="851"/>
        <w:jc w:val="both"/>
        <w:rPr>
          <w:rFonts w:eastAsia="Calibri"/>
          <w:szCs w:val="24"/>
          <w:lang w:val="bg-BG" w:eastAsia="en-US"/>
        </w:rPr>
      </w:pPr>
    </w:p>
    <w:p w:rsidR="00C338E4" w:rsidRDefault="00C338E4" w:rsidP="00C338E4">
      <w:pPr>
        <w:numPr>
          <w:ilvl w:val="0"/>
          <w:numId w:val="3"/>
        </w:numPr>
        <w:tabs>
          <w:tab w:val="left" w:pos="1134"/>
          <w:tab w:val="left" w:pos="1276"/>
          <w:tab w:val="left" w:pos="1418"/>
        </w:tabs>
        <w:spacing w:after="200" w:line="276" w:lineRule="auto"/>
        <w:ind w:left="0" w:firstLine="851"/>
        <w:jc w:val="both"/>
        <w:rPr>
          <w:rFonts w:eastAsia="Calibri"/>
          <w:szCs w:val="24"/>
          <w:lang w:val="bg-BG" w:eastAsia="en-US"/>
        </w:rPr>
      </w:pPr>
      <w:r>
        <w:rPr>
          <w:rFonts w:eastAsia="Calibri"/>
          <w:szCs w:val="24"/>
          <w:lang w:val="bg-BG" w:eastAsia="en-US"/>
        </w:rPr>
        <w:t>Когато до Съвета са постъпили сигнали или жалби, с които се посочват определени нарушения, СВСУ информира подателите им за мерките, които са предприети</w:t>
      </w:r>
      <w:r>
        <w:rPr>
          <w:rFonts w:eastAsia="Calibri"/>
          <w:color w:val="007E00"/>
          <w:szCs w:val="24"/>
          <w:lang w:val="bg-BG" w:eastAsia="en-US"/>
        </w:rPr>
        <w:t>.</w:t>
      </w:r>
    </w:p>
    <w:p w:rsidR="00C338E4" w:rsidRDefault="00C338E4" w:rsidP="00C338E4">
      <w:pPr>
        <w:tabs>
          <w:tab w:val="left" w:pos="1134"/>
          <w:tab w:val="left" w:pos="1276"/>
          <w:tab w:val="left" w:pos="1418"/>
        </w:tabs>
        <w:ind w:firstLine="851"/>
        <w:jc w:val="both"/>
        <w:rPr>
          <w:rFonts w:eastAsia="Calibri"/>
          <w:szCs w:val="24"/>
          <w:lang w:val="bg-BG" w:eastAsia="en-US"/>
        </w:rPr>
      </w:pPr>
    </w:p>
    <w:p w:rsidR="00C338E4" w:rsidRDefault="00C338E4" w:rsidP="00C338E4">
      <w:pPr>
        <w:numPr>
          <w:ilvl w:val="0"/>
          <w:numId w:val="3"/>
        </w:numPr>
        <w:tabs>
          <w:tab w:val="left" w:pos="1134"/>
          <w:tab w:val="left" w:pos="1276"/>
          <w:tab w:val="left" w:pos="1418"/>
        </w:tabs>
        <w:spacing w:after="200" w:line="276" w:lineRule="auto"/>
        <w:ind w:left="0" w:firstLine="851"/>
        <w:jc w:val="both"/>
        <w:rPr>
          <w:rFonts w:eastAsia="Calibri"/>
          <w:szCs w:val="24"/>
          <w:lang w:val="bg-BG" w:eastAsia="en-US"/>
        </w:rPr>
      </w:pPr>
      <w:r>
        <w:rPr>
          <w:rFonts w:eastAsia="Calibri"/>
          <w:szCs w:val="24"/>
          <w:lang w:val="bg-BG" w:eastAsia="en-US"/>
        </w:rPr>
        <w:t>Когато до СВСУ са постъпили предложения или препоръки, Съветът информира подателите им дали постъпилото предложение е одобрено, а в случаите когато не е одобрено, се мотивира за становището си.</w:t>
      </w:r>
    </w:p>
    <w:p w:rsidR="00C338E4" w:rsidRDefault="00C338E4" w:rsidP="00C338E4">
      <w:pPr>
        <w:tabs>
          <w:tab w:val="left" w:pos="1134"/>
          <w:tab w:val="left" w:pos="1276"/>
          <w:tab w:val="left" w:pos="1418"/>
        </w:tabs>
        <w:ind w:firstLine="851"/>
        <w:jc w:val="both"/>
        <w:rPr>
          <w:rFonts w:eastAsia="Calibri"/>
          <w:szCs w:val="24"/>
          <w:lang w:val="bg-BG" w:eastAsia="en-US"/>
        </w:rPr>
      </w:pPr>
    </w:p>
    <w:p w:rsidR="00C338E4" w:rsidRDefault="00C338E4" w:rsidP="00C338E4">
      <w:pPr>
        <w:numPr>
          <w:ilvl w:val="0"/>
          <w:numId w:val="3"/>
        </w:numPr>
        <w:tabs>
          <w:tab w:val="left" w:pos="1134"/>
          <w:tab w:val="left" w:pos="1276"/>
          <w:tab w:val="left" w:pos="1418"/>
        </w:tabs>
        <w:spacing w:after="200" w:line="276" w:lineRule="auto"/>
        <w:ind w:left="0" w:firstLine="851"/>
        <w:jc w:val="both"/>
        <w:rPr>
          <w:rFonts w:eastAsia="Calibri"/>
          <w:szCs w:val="24"/>
          <w:lang w:val="bg-BG" w:eastAsia="en-US"/>
        </w:rPr>
      </w:pPr>
      <w:r>
        <w:rPr>
          <w:rFonts w:eastAsia="Calibri"/>
          <w:szCs w:val="24"/>
          <w:lang w:val="bg-BG" w:eastAsia="en-US"/>
        </w:rPr>
        <w:t>Когато СВСУ прецени</w:t>
      </w:r>
      <w:r>
        <w:rPr>
          <w:rFonts w:eastAsia="Calibri"/>
          <w:color w:val="007E00"/>
          <w:szCs w:val="24"/>
          <w:lang w:val="bg-BG" w:eastAsia="en-US"/>
        </w:rPr>
        <w:t xml:space="preserve">, </w:t>
      </w:r>
      <w:r>
        <w:rPr>
          <w:rFonts w:eastAsia="Calibri"/>
          <w:szCs w:val="24"/>
          <w:lang w:val="bg-BG" w:eastAsia="en-US"/>
        </w:rPr>
        <w:t>че определени жалби, сигнали или друга кореспонденция е неоснователна или няма отношение към функциите на Съвета, следва да изложи мотивирано и обосновано в писмен отговор до подателя своя отказ да разгледа въпроса.</w:t>
      </w:r>
    </w:p>
    <w:p w:rsidR="00C338E4" w:rsidRDefault="00C338E4" w:rsidP="00C338E4">
      <w:pPr>
        <w:tabs>
          <w:tab w:val="left" w:pos="1134"/>
          <w:tab w:val="left" w:pos="1276"/>
          <w:tab w:val="left" w:pos="1418"/>
        </w:tabs>
        <w:ind w:firstLine="851"/>
        <w:jc w:val="both"/>
        <w:rPr>
          <w:rFonts w:eastAsia="Calibri"/>
          <w:szCs w:val="24"/>
          <w:lang w:val="bg-BG" w:eastAsia="en-US"/>
        </w:rPr>
      </w:pPr>
    </w:p>
    <w:p w:rsidR="00C338E4" w:rsidRDefault="00C338E4" w:rsidP="00C338E4">
      <w:pPr>
        <w:numPr>
          <w:ilvl w:val="0"/>
          <w:numId w:val="3"/>
        </w:numPr>
        <w:tabs>
          <w:tab w:val="left" w:pos="1134"/>
          <w:tab w:val="left" w:pos="1276"/>
          <w:tab w:val="left" w:pos="1418"/>
        </w:tabs>
        <w:spacing w:after="200" w:line="276" w:lineRule="auto"/>
        <w:ind w:left="0" w:firstLine="851"/>
        <w:jc w:val="both"/>
        <w:rPr>
          <w:rFonts w:eastAsia="Calibri"/>
          <w:szCs w:val="24"/>
          <w:lang w:val="bg-BG" w:eastAsia="en-US"/>
        </w:rPr>
      </w:pPr>
      <w:r>
        <w:rPr>
          <w:rFonts w:eastAsia="Calibri"/>
          <w:szCs w:val="24"/>
          <w:lang w:val="bg-BG" w:eastAsia="en-US"/>
        </w:rPr>
        <w:t>Писменият отговор до подателя се подписва от председателя на СВСУ и се извежда в деловодството на общинската администрация.</w:t>
      </w:r>
    </w:p>
    <w:p w:rsidR="00C338E4" w:rsidRDefault="00C338E4" w:rsidP="00C338E4">
      <w:pPr>
        <w:tabs>
          <w:tab w:val="left" w:pos="1134"/>
          <w:tab w:val="left" w:pos="1276"/>
          <w:tab w:val="left" w:pos="1418"/>
        </w:tabs>
        <w:ind w:firstLine="851"/>
        <w:jc w:val="both"/>
        <w:rPr>
          <w:rFonts w:eastAsia="Calibri"/>
          <w:szCs w:val="24"/>
          <w:lang w:val="bg-BG" w:eastAsia="en-US"/>
        </w:rPr>
      </w:pPr>
    </w:p>
    <w:p w:rsidR="00C338E4" w:rsidRDefault="00C338E4" w:rsidP="00C338E4">
      <w:pPr>
        <w:numPr>
          <w:ilvl w:val="0"/>
          <w:numId w:val="3"/>
        </w:numPr>
        <w:tabs>
          <w:tab w:val="left" w:pos="1134"/>
          <w:tab w:val="left" w:pos="1276"/>
          <w:tab w:val="left" w:pos="1418"/>
        </w:tabs>
        <w:spacing w:after="200" w:line="276" w:lineRule="auto"/>
        <w:ind w:left="0" w:firstLine="851"/>
        <w:jc w:val="both"/>
        <w:rPr>
          <w:rFonts w:eastAsia="Calibri"/>
          <w:szCs w:val="24"/>
          <w:lang w:val="bg-BG" w:eastAsia="en-US"/>
        </w:rPr>
      </w:pPr>
      <w:r>
        <w:rPr>
          <w:rFonts w:eastAsia="Calibri"/>
          <w:szCs w:val="24"/>
          <w:lang w:val="bg-BG" w:eastAsia="en-US"/>
        </w:rPr>
        <w:t>СВСУ е длъжен да изготви и изпрати писмен отговор до подателя в 15 /петнадесет/ дневен срок от разглеждане и решаване на въпроса и изготвяне на съответния протокол.</w:t>
      </w:r>
    </w:p>
    <w:p w:rsidR="00C338E4" w:rsidRDefault="00C338E4" w:rsidP="00C338E4">
      <w:pPr>
        <w:autoSpaceDE w:val="0"/>
        <w:autoSpaceDN w:val="0"/>
        <w:adjustRightInd w:val="0"/>
        <w:jc w:val="both"/>
        <w:rPr>
          <w:rFonts w:eastAsia="Calibri"/>
          <w:color w:val="000000"/>
          <w:szCs w:val="24"/>
          <w:lang w:val="bg-BG"/>
        </w:rPr>
      </w:pPr>
    </w:p>
    <w:p w:rsidR="00C338E4" w:rsidRDefault="00C338E4" w:rsidP="00C338E4">
      <w:pPr>
        <w:autoSpaceDE w:val="0"/>
        <w:autoSpaceDN w:val="0"/>
        <w:adjustRightInd w:val="0"/>
        <w:rPr>
          <w:rFonts w:eastAsia="Calibri"/>
          <w:b/>
          <w:bCs/>
          <w:color w:val="000000"/>
          <w:sz w:val="26"/>
          <w:szCs w:val="26"/>
          <w:lang w:val="bg-BG"/>
        </w:rPr>
      </w:pPr>
      <w:r>
        <w:rPr>
          <w:rFonts w:eastAsia="Calibri"/>
          <w:b/>
          <w:bCs/>
          <w:color w:val="000000"/>
          <w:sz w:val="26"/>
          <w:szCs w:val="26"/>
          <w:lang w:val="bg-BG"/>
        </w:rPr>
        <w:t>Раздел V. Защита на личните данни</w:t>
      </w:r>
    </w:p>
    <w:p w:rsidR="00C338E4" w:rsidRDefault="00C338E4" w:rsidP="00C338E4">
      <w:pPr>
        <w:autoSpaceDE w:val="0"/>
        <w:autoSpaceDN w:val="0"/>
        <w:adjustRightInd w:val="0"/>
        <w:jc w:val="both"/>
        <w:rPr>
          <w:rFonts w:eastAsia="Calibri"/>
          <w:color w:val="000000"/>
          <w:szCs w:val="24"/>
          <w:lang w:val="bg-BG"/>
        </w:rPr>
      </w:pPr>
    </w:p>
    <w:p w:rsidR="00C338E4" w:rsidRDefault="00C338E4" w:rsidP="00C338E4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200" w:line="276" w:lineRule="auto"/>
        <w:ind w:left="0" w:firstLine="851"/>
        <w:jc w:val="both"/>
        <w:rPr>
          <w:rFonts w:eastAsia="Calibri"/>
          <w:color w:val="000000"/>
          <w:szCs w:val="24"/>
          <w:lang w:val="bg-BG"/>
        </w:rPr>
      </w:pPr>
      <w:r>
        <w:rPr>
          <w:rFonts w:eastAsia="Calibri"/>
          <w:color w:val="000000"/>
          <w:szCs w:val="24"/>
          <w:lang w:val="bg-BG"/>
        </w:rPr>
        <w:t xml:space="preserve">Членовете на СВСУ са длъжни в работата си да се съобразяват с разпоредбите на Закона за защита на личните данни. </w:t>
      </w:r>
    </w:p>
    <w:p w:rsidR="00C338E4" w:rsidRDefault="00C338E4" w:rsidP="00C338E4">
      <w:pPr>
        <w:autoSpaceDE w:val="0"/>
        <w:autoSpaceDN w:val="0"/>
        <w:adjustRightInd w:val="0"/>
        <w:spacing w:after="200" w:line="276" w:lineRule="auto"/>
        <w:rPr>
          <w:b/>
          <w:bCs/>
          <w:sz w:val="26"/>
          <w:szCs w:val="26"/>
          <w:lang w:val="bg-BG"/>
        </w:rPr>
      </w:pPr>
      <w:proofErr w:type="spellStart"/>
      <w:r>
        <w:rPr>
          <w:b/>
          <w:bCs/>
          <w:sz w:val="26"/>
          <w:szCs w:val="26"/>
        </w:rPr>
        <w:t>Раздел</w:t>
      </w:r>
      <w:proofErr w:type="spellEnd"/>
      <w:r>
        <w:rPr>
          <w:b/>
          <w:bCs/>
          <w:sz w:val="26"/>
          <w:szCs w:val="26"/>
        </w:rPr>
        <w:t xml:space="preserve"> VІ. </w:t>
      </w:r>
      <w:proofErr w:type="spellStart"/>
      <w:r>
        <w:rPr>
          <w:b/>
          <w:bCs/>
          <w:sz w:val="26"/>
          <w:szCs w:val="26"/>
        </w:rPr>
        <w:t>Преходни</w:t>
      </w:r>
      <w:proofErr w:type="spellEnd"/>
      <w:r>
        <w:rPr>
          <w:b/>
          <w:bCs/>
          <w:sz w:val="26"/>
          <w:szCs w:val="26"/>
        </w:rPr>
        <w:t xml:space="preserve"> и </w:t>
      </w:r>
      <w:proofErr w:type="spellStart"/>
      <w:r>
        <w:rPr>
          <w:b/>
          <w:bCs/>
          <w:sz w:val="26"/>
          <w:szCs w:val="26"/>
        </w:rPr>
        <w:t>заключителни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разпоредби</w:t>
      </w:r>
      <w:proofErr w:type="spellEnd"/>
    </w:p>
    <w:p w:rsidR="00C338E4" w:rsidRDefault="00C338E4" w:rsidP="00C338E4">
      <w:pPr>
        <w:autoSpaceDE w:val="0"/>
        <w:autoSpaceDN w:val="0"/>
        <w:adjustRightInd w:val="0"/>
        <w:spacing w:after="200" w:line="276" w:lineRule="auto"/>
        <w:ind w:firstLine="720"/>
        <w:jc w:val="both"/>
        <w:rPr>
          <w:bCs/>
          <w:szCs w:val="24"/>
          <w:lang w:val="bg-BG"/>
        </w:rPr>
      </w:pPr>
      <w:r>
        <w:rPr>
          <w:bCs/>
          <w:szCs w:val="24"/>
          <w:lang w:val="bg-BG"/>
        </w:rPr>
        <w:lastRenderedPageBreak/>
        <w:t xml:space="preserve"> 1.Настоящия Правилник е приет на заседание на Общински съвет Чепеларе с Решение № 435, Протокол №41, от проведено заседание на 30.06.2022г.</w:t>
      </w:r>
    </w:p>
    <w:p w:rsidR="00C338E4" w:rsidRDefault="00C338E4" w:rsidP="00C338E4">
      <w:pPr>
        <w:autoSpaceDE w:val="0"/>
        <w:autoSpaceDN w:val="0"/>
        <w:adjustRightInd w:val="0"/>
        <w:spacing w:after="200" w:line="276" w:lineRule="auto"/>
        <w:ind w:firstLine="720"/>
        <w:jc w:val="both"/>
        <w:rPr>
          <w:bCs/>
          <w:szCs w:val="24"/>
          <w:lang w:val="bg-BG"/>
        </w:rPr>
      </w:pPr>
      <w:r>
        <w:rPr>
          <w:bCs/>
          <w:szCs w:val="24"/>
          <w:lang w:val="bg-BG"/>
        </w:rPr>
        <w:t xml:space="preserve">2. Настоящият Правилник за организацията и </w:t>
      </w:r>
      <w:proofErr w:type="spellStart"/>
      <w:r>
        <w:rPr>
          <w:bCs/>
          <w:szCs w:val="24"/>
          <w:lang w:val="bg-BG"/>
        </w:rPr>
        <w:t>дейносттана</w:t>
      </w:r>
      <w:proofErr w:type="spellEnd"/>
      <w:r>
        <w:rPr>
          <w:bCs/>
          <w:szCs w:val="24"/>
          <w:lang w:val="bg-BG"/>
        </w:rPr>
        <w:t xml:space="preserve"> Съвета по въпросите  на социалните услуги община Чепеларе влиза в сила от датата на влизане в сила на решението на Общинския съвет, което е приет.</w:t>
      </w:r>
    </w:p>
    <w:p w:rsidR="00C338E4" w:rsidRDefault="00C338E4" w:rsidP="00C338E4">
      <w:pPr>
        <w:autoSpaceDE w:val="0"/>
        <w:autoSpaceDN w:val="0"/>
        <w:adjustRightInd w:val="0"/>
        <w:spacing w:after="200" w:line="276" w:lineRule="auto"/>
        <w:ind w:firstLine="720"/>
        <w:jc w:val="both"/>
        <w:rPr>
          <w:rFonts w:eastAsia="Calibri"/>
          <w:color w:val="000000"/>
          <w:szCs w:val="24"/>
          <w:lang w:val="bg-BG"/>
        </w:rPr>
      </w:pPr>
      <w:r>
        <w:rPr>
          <w:bCs/>
          <w:szCs w:val="24"/>
          <w:lang w:val="bg-BG"/>
        </w:rPr>
        <w:t>3. Правилникът за организацията и дейността на СВСУ може да бъде изменян и допълван с решение на Общинския съвет.</w:t>
      </w:r>
      <w:r>
        <w:rPr>
          <w:rFonts w:eastAsia="Calibri"/>
          <w:color w:val="000000"/>
          <w:szCs w:val="24"/>
          <w:lang w:val="bg-BG"/>
        </w:rPr>
        <w:t xml:space="preserve"> </w:t>
      </w:r>
    </w:p>
    <w:p w:rsidR="00C338E4" w:rsidRDefault="00C338E4" w:rsidP="005E1F3D">
      <w:pPr>
        <w:jc w:val="both"/>
      </w:pPr>
    </w:p>
    <w:sectPr w:rsidR="00C338E4" w:rsidSect="007049E5">
      <w:pgSz w:w="11906" w:h="16838"/>
      <w:pgMar w:top="1134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206878"/>
    <w:multiLevelType w:val="hybridMultilevel"/>
    <w:tmpl w:val="2F4E0912"/>
    <w:lvl w:ilvl="0" w:tplc="D4960A2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25FE43E5"/>
    <w:multiLevelType w:val="hybridMultilevel"/>
    <w:tmpl w:val="C5CE178A"/>
    <w:lvl w:ilvl="0" w:tplc="D4960A2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176959"/>
    <w:multiLevelType w:val="hybridMultilevel"/>
    <w:tmpl w:val="01BE0F60"/>
    <w:lvl w:ilvl="0" w:tplc="D4960A2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5533E10"/>
    <w:multiLevelType w:val="hybridMultilevel"/>
    <w:tmpl w:val="4BBE3458"/>
    <w:lvl w:ilvl="0" w:tplc="D4960A2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816582"/>
    <w:multiLevelType w:val="hybridMultilevel"/>
    <w:tmpl w:val="3752A83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C007D"/>
    <w:multiLevelType w:val="hybridMultilevel"/>
    <w:tmpl w:val="D3224E52"/>
    <w:lvl w:ilvl="0" w:tplc="D4960A2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B491AF2"/>
    <w:multiLevelType w:val="hybridMultilevel"/>
    <w:tmpl w:val="5AD075DA"/>
    <w:lvl w:ilvl="0" w:tplc="D4960A2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6862AC"/>
    <w:multiLevelType w:val="hybridMultilevel"/>
    <w:tmpl w:val="7BC6D4C8"/>
    <w:lvl w:ilvl="0" w:tplc="D4960A2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390656"/>
    <w:multiLevelType w:val="hybridMultilevel"/>
    <w:tmpl w:val="6966FC8E"/>
    <w:lvl w:ilvl="0" w:tplc="D4960A2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2509F"/>
    <w:rsid w:val="0008174D"/>
    <w:rsid w:val="002D649F"/>
    <w:rsid w:val="002E5BCE"/>
    <w:rsid w:val="003907AB"/>
    <w:rsid w:val="00391956"/>
    <w:rsid w:val="00456BBB"/>
    <w:rsid w:val="00496497"/>
    <w:rsid w:val="005E1F3D"/>
    <w:rsid w:val="007049E5"/>
    <w:rsid w:val="007A2F06"/>
    <w:rsid w:val="00AF4E23"/>
    <w:rsid w:val="00B00EF8"/>
    <w:rsid w:val="00B65D50"/>
    <w:rsid w:val="00BE473C"/>
    <w:rsid w:val="00C338E4"/>
    <w:rsid w:val="00CC3DAC"/>
    <w:rsid w:val="00CD1956"/>
    <w:rsid w:val="00DC1FE5"/>
    <w:rsid w:val="00F42298"/>
    <w:rsid w:val="00FD3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1512</Words>
  <Characters>8625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15</cp:revision>
  <cp:lastPrinted>2022-07-01T06:29:00Z</cp:lastPrinted>
  <dcterms:created xsi:type="dcterms:W3CDTF">2022-06-17T06:56:00Z</dcterms:created>
  <dcterms:modified xsi:type="dcterms:W3CDTF">2022-07-04T10:57:00Z</dcterms:modified>
</cp:coreProperties>
</file>